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FF" w:rsidRPr="00587979" w:rsidRDefault="00661347" w:rsidP="00417DD6">
      <w:pPr>
        <w:pStyle w:val="a4"/>
        <w:rPr>
          <w:sz w:val="20"/>
        </w:rPr>
      </w:pPr>
      <w:r>
        <w:rPr>
          <w:sz w:val="20"/>
        </w:rPr>
        <w:t>ДОГОВОР</w:t>
      </w:r>
      <w:r w:rsidR="001B5631" w:rsidRPr="009A5A6E">
        <w:rPr>
          <w:sz w:val="20"/>
        </w:rPr>
        <w:t xml:space="preserve"> ФРАХТ</w:t>
      </w:r>
      <w:r w:rsidR="00BE505F" w:rsidRPr="00BE505F">
        <w:rPr>
          <w:sz w:val="20"/>
        </w:rPr>
        <w:t>ОВАНИЯ</w:t>
      </w:r>
      <w:r w:rsidR="001B5631" w:rsidRPr="009A5A6E">
        <w:rPr>
          <w:sz w:val="20"/>
        </w:rPr>
        <w:t xml:space="preserve"> (ПЕРЕВОЗКИ)</w:t>
      </w:r>
      <w:r w:rsidR="00DE4E69" w:rsidRPr="00DE4E69">
        <w:rPr>
          <w:sz w:val="20"/>
        </w:rPr>
        <w:t xml:space="preserve"> </w:t>
      </w:r>
      <w:r w:rsidR="001B5631">
        <w:rPr>
          <w:sz w:val="20"/>
        </w:rPr>
        <w:t xml:space="preserve">№ </w:t>
      </w:r>
      <w:r w:rsidR="00FB4705">
        <w:rPr>
          <w:sz w:val="20"/>
        </w:rPr>
        <w:t>____________</w:t>
      </w:r>
    </w:p>
    <w:p w:rsidR="00661347" w:rsidRPr="00B71637" w:rsidRDefault="00661347" w:rsidP="00417DD6">
      <w:pPr>
        <w:pStyle w:val="a4"/>
        <w:rPr>
          <w:b w:val="0"/>
          <w:bCs w:val="0"/>
          <w:sz w:val="20"/>
        </w:rPr>
      </w:pPr>
      <w:r>
        <w:rPr>
          <w:sz w:val="20"/>
        </w:rPr>
        <w:br/>
      </w:r>
      <w:r w:rsidR="00B71637" w:rsidRPr="00B71637">
        <w:rPr>
          <w:b w:val="0"/>
          <w:bCs w:val="0"/>
          <w:sz w:val="20"/>
        </w:rPr>
        <w:t xml:space="preserve"> </w:t>
      </w:r>
    </w:p>
    <w:p w:rsidR="00661347" w:rsidRDefault="0090637E" w:rsidP="00417DD6">
      <w:pPr>
        <w:jc w:val="both"/>
        <w:rPr>
          <w:sz w:val="20"/>
        </w:rPr>
      </w:pPr>
      <w:r w:rsidRPr="00A83134">
        <w:rPr>
          <w:sz w:val="20"/>
          <w:szCs w:val="20"/>
        </w:rPr>
        <w:t>«</w:t>
      </w:r>
      <w:r w:rsidR="003F1391">
        <w:rPr>
          <w:sz w:val="20"/>
          <w:szCs w:val="20"/>
        </w:rPr>
        <w:t xml:space="preserve"> </w:t>
      </w:r>
      <w:r w:rsidR="00FB4705">
        <w:rPr>
          <w:sz w:val="20"/>
          <w:szCs w:val="20"/>
        </w:rPr>
        <w:t>____</w:t>
      </w:r>
      <w:r w:rsidR="003F1391">
        <w:rPr>
          <w:sz w:val="20"/>
          <w:szCs w:val="20"/>
        </w:rPr>
        <w:t xml:space="preserve"> </w:t>
      </w:r>
      <w:r w:rsidRPr="00A83134">
        <w:rPr>
          <w:sz w:val="20"/>
          <w:szCs w:val="20"/>
        </w:rPr>
        <w:t>»</w:t>
      </w:r>
      <w:r w:rsidR="00D419D3">
        <w:rPr>
          <w:sz w:val="20"/>
          <w:szCs w:val="20"/>
        </w:rPr>
        <w:t xml:space="preserve"> </w:t>
      </w:r>
      <w:r w:rsidR="00FB4705">
        <w:rPr>
          <w:sz w:val="20"/>
          <w:szCs w:val="20"/>
        </w:rPr>
        <w:t>_______</w:t>
      </w:r>
      <w:r w:rsidRPr="00A83134">
        <w:rPr>
          <w:sz w:val="20"/>
          <w:szCs w:val="20"/>
        </w:rPr>
        <w:t>20</w:t>
      </w:r>
      <w:r>
        <w:rPr>
          <w:sz w:val="20"/>
          <w:szCs w:val="20"/>
        </w:rPr>
        <w:t>1</w:t>
      </w:r>
      <w:r w:rsidR="00FB4705">
        <w:rPr>
          <w:sz w:val="20"/>
          <w:szCs w:val="20"/>
        </w:rPr>
        <w:t>__</w:t>
      </w:r>
      <w:r w:rsidRPr="00A83134">
        <w:rPr>
          <w:sz w:val="20"/>
          <w:szCs w:val="20"/>
        </w:rPr>
        <w:t>г.</w:t>
      </w:r>
      <w:r w:rsidR="00661347">
        <w:rPr>
          <w:sz w:val="20"/>
        </w:rPr>
        <w:t xml:space="preserve">                                                     </w:t>
      </w:r>
      <w:r w:rsidR="00B71637">
        <w:rPr>
          <w:sz w:val="20"/>
        </w:rPr>
        <w:t xml:space="preserve">    </w:t>
      </w:r>
      <w:r w:rsidR="00661347">
        <w:rPr>
          <w:sz w:val="20"/>
        </w:rPr>
        <w:t xml:space="preserve">  </w:t>
      </w:r>
      <w:r w:rsidR="00B71637" w:rsidRPr="00B71637">
        <w:rPr>
          <w:sz w:val="20"/>
        </w:rPr>
        <w:t xml:space="preserve">  </w:t>
      </w:r>
      <w:r w:rsidR="00B71637" w:rsidRPr="00DE4E69">
        <w:rPr>
          <w:sz w:val="20"/>
        </w:rPr>
        <w:t xml:space="preserve">           </w:t>
      </w:r>
      <w:r w:rsidR="00417DD6">
        <w:rPr>
          <w:sz w:val="20"/>
        </w:rPr>
        <w:t xml:space="preserve">                   </w:t>
      </w:r>
      <w:r w:rsidR="00B71637" w:rsidRPr="00DE4E69">
        <w:rPr>
          <w:sz w:val="20"/>
        </w:rPr>
        <w:t xml:space="preserve">   </w:t>
      </w:r>
      <w:r w:rsidR="00661347">
        <w:rPr>
          <w:sz w:val="20"/>
        </w:rPr>
        <w:t xml:space="preserve">   </w:t>
      </w:r>
      <w:r w:rsidR="00417DD6">
        <w:rPr>
          <w:sz w:val="20"/>
        </w:rPr>
        <w:t xml:space="preserve">       </w:t>
      </w:r>
      <w:r w:rsidR="00661347">
        <w:rPr>
          <w:sz w:val="20"/>
        </w:rPr>
        <w:t xml:space="preserve"> </w:t>
      </w:r>
      <w:r w:rsidR="001900B2">
        <w:rPr>
          <w:sz w:val="20"/>
        </w:rPr>
        <w:t xml:space="preserve">               </w:t>
      </w:r>
      <w:r w:rsidR="00DE4E69">
        <w:rPr>
          <w:sz w:val="20"/>
        </w:rPr>
        <w:t xml:space="preserve">     </w:t>
      </w:r>
      <w:r w:rsidR="001900B2">
        <w:rPr>
          <w:sz w:val="20"/>
        </w:rPr>
        <w:t xml:space="preserve">         </w:t>
      </w:r>
      <w:r w:rsidR="00D419D3">
        <w:rPr>
          <w:sz w:val="20"/>
        </w:rPr>
        <w:t xml:space="preserve">      Полоцкий р-н</w:t>
      </w:r>
    </w:p>
    <w:p w:rsidR="00AA2DFF" w:rsidRDefault="00661347" w:rsidP="00417DD6">
      <w:pPr>
        <w:jc w:val="both"/>
        <w:rPr>
          <w:sz w:val="20"/>
        </w:rPr>
      </w:pPr>
      <w:r>
        <w:rPr>
          <w:sz w:val="20"/>
        </w:rPr>
        <w:tab/>
      </w:r>
    </w:p>
    <w:p w:rsidR="00661347" w:rsidRPr="00D419D3" w:rsidRDefault="00D419D3" w:rsidP="00D419D3">
      <w:pPr>
        <w:jc w:val="both"/>
        <w:rPr>
          <w:sz w:val="20"/>
          <w:szCs w:val="22"/>
        </w:rPr>
      </w:pPr>
      <w:proofErr w:type="gramStart"/>
      <w:r w:rsidRPr="00C30DE5">
        <w:rPr>
          <w:b/>
          <w:sz w:val="20"/>
          <w:szCs w:val="20"/>
        </w:rPr>
        <w:t>Частное транспортное унитарное предприятие «Западная Губерния</w:t>
      </w:r>
      <w:r>
        <w:rPr>
          <w:b/>
          <w:sz w:val="20"/>
          <w:szCs w:val="20"/>
        </w:rPr>
        <w:t xml:space="preserve"> Полоцк</w:t>
      </w:r>
      <w:r w:rsidRPr="00C30DE5">
        <w:rPr>
          <w:b/>
          <w:sz w:val="20"/>
          <w:szCs w:val="20"/>
        </w:rPr>
        <w:t>»</w:t>
      </w:r>
      <w:r w:rsidRPr="00C30DE5">
        <w:rPr>
          <w:sz w:val="20"/>
          <w:szCs w:val="20"/>
        </w:rPr>
        <w:t xml:space="preserve">, именуемое в дальнейшем «Перевозчик», в лице директора Войткевич В.В., действующего на основании </w:t>
      </w:r>
      <w:r>
        <w:rPr>
          <w:sz w:val="20"/>
          <w:szCs w:val="20"/>
        </w:rPr>
        <w:t xml:space="preserve">устава и </w:t>
      </w:r>
      <w:r w:rsidRPr="00E53CD8">
        <w:rPr>
          <w:sz w:val="20"/>
          <w:szCs w:val="22"/>
        </w:rPr>
        <w:t xml:space="preserve"> свидетельства о государственной регистрации</w:t>
      </w:r>
      <w:r w:rsidRPr="00D419D3">
        <w:rPr>
          <w:sz w:val="20"/>
          <w:szCs w:val="22"/>
        </w:rPr>
        <w:t xml:space="preserve"> </w:t>
      </w:r>
      <w:r w:rsidRPr="00E53CD8">
        <w:rPr>
          <w:sz w:val="20"/>
          <w:szCs w:val="22"/>
        </w:rPr>
        <w:t>№ 391606603, выданно</w:t>
      </w:r>
      <w:r>
        <w:rPr>
          <w:sz w:val="20"/>
          <w:szCs w:val="22"/>
        </w:rPr>
        <w:t>го</w:t>
      </w:r>
      <w:r w:rsidRPr="00E53CD8">
        <w:rPr>
          <w:sz w:val="20"/>
          <w:szCs w:val="22"/>
        </w:rPr>
        <w:t xml:space="preserve"> 09.09.2015г., Полоцким районным исполнительным комитетом</w:t>
      </w:r>
      <w:r w:rsidR="00661347">
        <w:rPr>
          <w:sz w:val="20"/>
        </w:rPr>
        <w:t>, и</w:t>
      </w:r>
      <w:r w:rsidR="00990273">
        <w:rPr>
          <w:sz w:val="20"/>
        </w:rPr>
        <w:t xml:space="preserve"> </w:t>
      </w:r>
      <w:r w:rsidR="00FB4705">
        <w:rPr>
          <w:b/>
          <w:sz w:val="20"/>
        </w:rPr>
        <w:t>_____________________________________________________________________________________________________</w:t>
      </w:r>
      <w:r w:rsidR="00A70782" w:rsidRPr="00A70782">
        <w:rPr>
          <w:b/>
          <w:sz w:val="20"/>
        </w:rPr>
        <w:t>,</w:t>
      </w:r>
      <w:r w:rsidR="00A70782" w:rsidRPr="00A70782">
        <w:rPr>
          <w:sz w:val="20"/>
        </w:rPr>
        <w:t xml:space="preserve"> именуемый в дальнейшем «Заказчик», в лице </w:t>
      </w:r>
      <w:r w:rsidR="00FB4705">
        <w:rPr>
          <w:sz w:val="20"/>
        </w:rPr>
        <w:t>__________________________________________________________</w:t>
      </w:r>
      <w:r w:rsidR="00A70782" w:rsidRPr="00A70782">
        <w:rPr>
          <w:sz w:val="20"/>
        </w:rPr>
        <w:t xml:space="preserve">, действующего на основании </w:t>
      </w:r>
      <w:r w:rsidR="00FB4705">
        <w:rPr>
          <w:sz w:val="20"/>
        </w:rPr>
        <w:t>_________________________</w:t>
      </w:r>
      <w:r w:rsidR="009E2ED7">
        <w:rPr>
          <w:sz w:val="20"/>
        </w:rPr>
        <w:t xml:space="preserve">, </w:t>
      </w:r>
      <w:r w:rsidR="00F63DD6">
        <w:rPr>
          <w:sz w:val="20"/>
        </w:rPr>
        <w:t>с другой стороны</w:t>
      </w:r>
      <w:r w:rsidR="00661347">
        <w:rPr>
          <w:sz w:val="20"/>
        </w:rPr>
        <w:t>, заключили настоящий договор о следующем:</w:t>
      </w:r>
      <w:proofErr w:type="gramEnd"/>
    </w:p>
    <w:p w:rsidR="0089112E" w:rsidRDefault="0089112E" w:rsidP="00417DD6">
      <w:pPr>
        <w:jc w:val="center"/>
        <w:rPr>
          <w:b/>
          <w:bCs/>
          <w:sz w:val="20"/>
        </w:rPr>
      </w:pPr>
    </w:p>
    <w:p w:rsidR="00661347" w:rsidRDefault="00661347" w:rsidP="00417DD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Предмет договора.</w:t>
      </w:r>
    </w:p>
    <w:p w:rsidR="00AA2DFF" w:rsidRDefault="00AA2DFF" w:rsidP="00417DD6">
      <w:pPr>
        <w:jc w:val="center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1. Перевозчик обязуется оказ</w:t>
      </w:r>
      <w:r w:rsidR="00B7105B">
        <w:rPr>
          <w:sz w:val="20"/>
        </w:rPr>
        <w:t>ы</w:t>
      </w:r>
      <w:r w:rsidR="00003D37">
        <w:rPr>
          <w:sz w:val="20"/>
        </w:rPr>
        <w:t>в</w:t>
      </w:r>
      <w:r w:rsidR="00B7105B">
        <w:rPr>
          <w:sz w:val="20"/>
        </w:rPr>
        <w:t>а</w:t>
      </w:r>
      <w:r w:rsidR="00003D37">
        <w:rPr>
          <w:sz w:val="20"/>
        </w:rPr>
        <w:t>ть</w:t>
      </w:r>
      <w:r>
        <w:rPr>
          <w:sz w:val="20"/>
        </w:rPr>
        <w:t xml:space="preserve"> Заказчику автотранспортные услуги по перевоз</w:t>
      </w:r>
      <w:r w:rsidR="00990273">
        <w:rPr>
          <w:sz w:val="20"/>
        </w:rPr>
        <w:t xml:space="preserve">ке пассажиров и багажа </w:t>
      </w:r>
      <w:r w:rsidR="00B7105B">
        <w:rPr>
          <w:sz w:val="20"/>
        </w:rPr>
        <w:t xml:space="preserve">по схемам </w:t>
      </w:r>
      <w:r w:rsidR="00B7105B" w:rsidRPr="00F34BC3">
        <w:rPr>
          <w:sz w:val="16"/>
          <w:szCs w:val="16"/>
        </w:rPr>
        <w:t>(</w:t>
      </w:r>
      <w:r w:rsidRPr="00F34BC3">
        <w:rPr>
          <w:sz w:val="16"/>
          <w:szCs w:val="16"/>
        </w:rPr>
        <w:t>ко</w:t>
      </w:r>
      <w:r w:rsidR="00990273" w:rsidRPr="00F34BC3">
        <w:rPr>
          <w:sz w:val="16"/>
          <w:szCs w:val="16"/>
        </w:rPr>
        <w:t>льцевой тур при закрытых дверях, маятниковая перев</w:t>
      </w:r>
      <w:r w:rsidR="00B7105B" w:rsidRPr="00F34BC3">
        <w:rPr>
          <w:sz w:val="16"/>
          <w:szCs w:val="16"/>
        </w:rPr>
        <w:t>озка, комбинированная перевозка)</w:t>
      </w:r>
      <w:r w:rsidR="00B7105B">
        <w:rPr>
          <w:sz w:val="20"/>
          <w:szCs w:val="20"/>
        </w:rPr>
        <w:t xml:space="preserve"> и </w:t>
      </w:r>
      <w:r>
        <w:rPr>
          <w:sz w:val="20"/>
        </w:rPr>
        <w:t>по маршрут</w:t>
      </w:r>
      <w:r w:rsidR="00F34BC3">
        <w:rPr>
          <w:sz w:val="20"/>
        </w:rPr>
        <w:t>ам</w:t>
      </w:r>
      <w:r w:rsidR="00B71637" w:rsidRPr="00F34BC3">
        <w:rPr>
          <w:sz w:val="20"/>
        </w:rPr>
        <w:t>,</w:t>
      </w:r>
      <w:r w:rsidR="00B71637" w:rsidRPr="00B71637">
        <w:rPr>
          <w:sz w:val="20"/>
        </w:rPr>
        <w:t xml:space="preserve"> </w:t>
      </w:r>
      <w:proofErr w:type="gramStart"/>
      <w:r>
        <w:rPr>
          <w:sz w:val="20"/>
        </w:rPr>
        <w:t>согласно Заявки</w:t>
      </w:r>
      <w:proofErr w:type="gramEnd"/>
      <w:r>
        <w:rPr>
          <w:sz w:val="20"/>
        </w:rPr>
        <w:t xml:space="preserve"> Заказчика. У Перевозчика должно быть, в случае необходимости, разрешение на проезд по территориям иностранных государств, соответствующее схеме автомобильной перевозки пассажиров.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 xml:space="preserve">2. Перевозчику предоставляется список лиц, участвующих в перевозке, заверенный Заказчиком. В случае если Заказчиком является группа физических лиц, то составляется список пассажиров, в котором расписывается каждый пассажир. Список является обязательным приложением к </w:t>
      </w:r>
      <w:r w:rsidR="00A33767">
        <w:rPr>
          <w:sz w:val="20"/>
        </w:rPr>
        <w:t>каждой заявке на перевозку</w:t>
      </w:r>
      <w:r>
        <w:rPr>
          <w:sz w:val="20"/>
        </w:rPr>
        <w:t xml:space="preserve"> и находится у водителя. Заказчик должен назначить одного из пассажиров старшим (сопровождающим).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3. Использование пассажирского автомобильного транспортного средства при перевозках пассажиров в нерегулярном сообщении по договору исчисляется с момента начала перевозки (включая подачу пассажирского автомобильного транспортного средства от места его стоянки до места, указанного Заказчиком в договоре, а также возврат этого транспортного средства до места стоянки). В путевом листе должны быть указаны Заказчик, форма и размер оплаты за перевозку.</w:t>
      </w:r>
    </w:p>
    <w:p w:rsidR="0089112E" w:rsidRDefault="0089112E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Предоставление пассажирского автотранспорта</w:t>
      </w:r>
      <w:r w:rsidR="00AA2DFF">
        <w:rPr>
          <w:b/>
          <w:bCs/>
          <w:sz w:val="20"/>
        </w:rPr>
        <w:t>.</w:t>
      </w:r>
    </w:p>
    <w:p w:rsidR="00AA2DFF" w:rsidRDefault="00AA2DFF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AC7BA8" w:rsidP="00417DD6">
      <w:pPr>
        <w:pStyle w:val="a5"/>
        <w:ind w:firstLine="0"/>
        <w:rPr>
          <w:sz w:val="20"/>
        </w:rPr>
      </w:pPr>
      <w:r w:rsidRPr="00AC7BA8">
        <w:rPr>
          <w:sz w:val="20"/>
        </w:rPr>
        <w:t>4</w:t>
      </w:r>
      <w:r w:rsidR="00661347">
        <w:rPr>
          <w:sz w:val="20"/>
        </w:rPr>
        <w:t xml:space="preserve">. Заказы на выполнение автомобильных перевозок пассажиров в нерегулярном сообщении должны приниматься от Заказчика  в письменной форме. </w:t>
      </w:r>
    </w:p>
    <w:p w:rsidR="005C36C7" w:rsidRDefault="00AC7BA8" w:rsidP="00417DD6">
      <w:pPr>
        <w:pStyle w:val="a5"/>
        <w:ind w:firstLine="0"/>
        <w:rPr>
          <w:sz w:val="20"/>
        </w:rPr>
      </w:pPr>
      <w:r w:rsidRPr="00AC7BA8">
        <w:rPr>
          <w:sz w:val="20"/>
        </w:rPr>
        <w:t>5</w:t>
      </w:r>
      <w:r w:rsidR="00661347">
        <w:rPr>
          <w:sz w:val="20"/>
        </w:rPr>
        <w:t xml:space="preserve">. В </w:t>
      </w:r>
      <w:r w:rsidR="00F34BC3">
        <w:rPr>
          <w:sz w:val="20"/>
        </w:rPr>
        <w:t>заявке</w:t>
      </w:r>
      <w:r w:rsidR="00661347">
        <w:rPr>
          <w:sz w:val="20"/>
        </w:rPr>
        <w:t xml:space="preserve"> Заказчик</w:t>
      </w:r>
      <w:r w:rsidR="00F34BC3">
        <w:rPr>
          <w:sz w:val="20"/>
        </w:rPr>
        <w:t>а</w:t>
      </w:r>
      <w:r w:rsidR="00661347">
        <w:rPr>
          <w:sz w:val="20"/>
        </w:rPr>
        <w:t xml:space="preserve"> </w:t>
      </w:r>
      <w:r w:rsidR="00F34BC3">
        <w:rPr>
          <w:sz w:val="20"/>
        </w:rPr>
        <w:t xml:space="preserve">Перевозчику </w:t>
      </w:r>
      <w:r w:rsidR="00661347">
        <w:rPr>
          <w:sz w:val="20"/>
        </w:rPr>
        <w:t xml:space="preserve">на перевозку пассажиров пассажирским автомобильным транспортным средством, указываются: </w:t>
      </w:r>
    </w:p>
    <w:p w:rsidR="00AC7BA8" w:rsidRDefault="00AC7BA8" w:rsidP="00417DD6">
      <w:pPr>
        <w:pStyle w:val="a5"/>
        <w:ind w:firstLine="0"/>
        <w:rPr>
          <w:sz w:val="20"/>
        </w:rPr>
      </w:pPr>
      <w:r>
        <w:rPr>
          <w:sz w:val="20"/>
        </w:rPr>
        <w:t xml:space="preserve">вид перевозки </w:t>
      </w:r>
      <w:r w:rsidRPr="00AC7BA8">
        <w:rPr>
          <w:sz w:val="16"/>
          <w:szCs w:val="16"/>
        </w:rPr>
        <w:t>(кол</w:t>
      </w:r>
      <w:r>
        <w:rPr>
          <w:sz w:val="16"/>
          <w:szCs w:val="16"/>
        </w:rPr>
        <w:t>ь</w:t>
      </w:r>
      <w:r w:rsidRPr="00AC7BA8">
        <w:rPr>
          <w:sz w:val="16"/>
          <w:szCs w:val="16"/>
        </w:rPr>
        <w:t>цевой тур, маятниковая перевозка, комбинированная перевозка)</w:t>
      </w:r>
    </w:p>
    <w:p w:rsidR="005C36C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маршрут перевозки</w:t>
      </w:r>
      <w:r w:rsidR="005C36C7">
        <w:rPr>
          <w:sz w:val="20"/>
        </w:rPr>
        <w:t xml:space="preserve"> </w:t>
      </w:r>
      <w:r w:rsidR="005C36C7" w:rsidRPr="00F34BC3">
        <w:rPr>
          <w:sz w:val="16"/>
          <w:szCs w:val="16"/>
        </w:rPr>
        <w:t>(</w:t>
      </w:r>
      <w:r w:rsidR="00F34BC3" w:rsidRPr="00F34BC3">
        <w:rPr>
          <w:sz w:val="16"/>
          <w:szCs w:val="16"/>
        </w:rPr>
        <w:t>с полным указанием всех промежуточных пунктов, если таковые имеются</w:t>
      </w:r>
      <w:r w:rsidR="005C36C7" w:rsidRPr="00F34BC3">
        <w:rPr>
          <w:sz w:val="16"/>
          <w:szCs w:val="16"/>
        </w:rPr>
        <w:t>)</w:t>
      </w:r>
      <w:r w:rsidR="005C36C7">
        <w:rPr>
          <w:sz w:val="20"/>
        </w:rPr>
        <w:t>;</w:t>
      </w:r>
      <w:r>
        <w:rPr>
          <w:sz w:val="20"/>
        </w:rPr>
        <w:t xml:space="preserve"> 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число пассажиров;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дата и время начала перевозки пассажиров;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дата и время окончания перевозки пассажиров</w:t>
      </w:r>
      <w:r w:rsidR="005C36C7">
        <w:rPr>
          <w:sz w:val="20"/>
        </w:rPr>
        <w:t>;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стоимость перевозки;</w:t>
      </w:r>
    </w:p>
    <w:p w:rsidR="009660AA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тип</w:t>
      </w:r>
      <w:r w:rsidR="00AC7BA8" w:rsidRPr="00AC7BA8">
        <w:rPr>
          <w:sz w:val="20"/>
        </w:rPr>
        <w:t xml:space="preserve">, </w:t>
      </w:r>
      <w:r w:rsidR="00AC7BA8">
        <w:rPr>
          <w:sz w:val="20"/>
        </w:rPr>
        <w:t>марка</w:t>
      </w:r>
      <w:r w:rsidR="009660AA">
        <w:rPr>
          <w:sz w:val="20"/>
        </w:rPr>
        <w:t xml:space="preserve"> </w:t>
      </w:r>
      <w:r>
        <w:rPr>
          <w:sz w:val="20"/>
        </w:rPr>
        <w:t>предоставляемого пассажирского автомобильного транспортного средства</w:t>
      </w:r>
      <w:r w:rsidR="009660AA">
        <w:rPr>
          <w:sz w:val="20"/>
        </w:rPr>
        <w:t>;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другие условия</w:t>
      </w:r>
      <w:r w:rsidR="009660AA">
        <w:rPr>
          <w:sz w:val="20"/>
        </w:rPr>
        <w:t xml:space="preserve"> </w:t>
      </w:r>
      <w:r w:rsidR="009660AA" w:rsidRPr="009660AA">
        <w:rPr>
          <w:sz w:val="16"/>
          <w:szCs w:val="16"/>
        </w:rPr>
        <w:t>(при их наличии)</w:t>
      </w:r>
      <w:r w:rsidR="009660AA">
        <w:rPr>
          <w:sz w:val="20"/>
        </w:rPr>
        <w:t>;</w:t>
      </w:r>
      <w:r>
        <w:rPr>
          <w:sz w:val="20"/>
        </w:rPr>
        <w:t xml:space="preserve"> 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 xml:space="preserve">перечень </w:t>
      </w:r>
      <w:r w:rsidR="009660AA">
        <w:rPr>
          <w:sz w:val="20"/>
        </w:rPr>
        <w:t xml:space="preserve">желаемых </w:t>
      </w:r>
      <w:r>
        <w:rPr>
          <w:sz w:val="20"/>
        </w:rPr>
        <w:t>дополнительных услуг</w:t>
      </w:r>
      <w:r w:rsidR="009660AA">
        <w:rPr>
          <w:sz w:val="20"/>
        </w:rPr>
        <w:t>;</w:t>
      </w:r>
    </w:p>
    <w:p w:rsidR="00661347" w:rsidRDefault="009660AA" w:rsidP="00417DD6">
      <w:pPr>
        <w:pStyle w:val="a5"/>
        <w:ind w:firstLine="0"/>
        <w:rPr>
          <w:sz w:val="20"/>
        </w:rPr>
      </w:pPr>
      <w:r>
        <w:rPr>
          <w:sz w:val="20"/>
        </w:rPr>
        <w:t>6</w:t>
      </w:r>
      <w:r w:rsidR="00661347">
        <w:rPr>
          <w:sz w:val="20"/>
        </w:rPr>
        <w:t>. При автомобильной перевозке пассажиров в нерегулярном сообщении по договору предусмотрены остановки для отдыха и питания пассажиров и экипажа пассажирского автомобильного транспортного средства.</w:t>
      </w:r>
    </w:p>
    <w:p w:rsidR="00661347" w:rsidRDefault="009660AA" w:rsidP="00417DD6">
      <w:pPr>
        <w:pStyle w:val="a5"/>
        <w:ind w:firstLine="0"/>
        <w:rPr>
          <w:sz w:val="20"/>
        </w:rPr>
      </w:pPr>
      <w:r>
        <w:rPr>
          <w:sz w:val="20"/>
        </w:rPr>
        <w:t>7</w:t>
      </w:r>
      <w:r w:rsidR="00661347">
        <w:rPr>
          <w:sz w:val="20"/>
        </w:rPr>
        <w:t>.Отправление и прибытие пассажирского автомобильного транспортного средства в нерегулярном сообщении осуществляется в установленных местах формирования групп пассажиров.</w:t>
      </w:r>
    </w:p>
    <w:p w:rsidR="00FD1B76" w:rsidRDefault="00FD1B76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Сроки исполнения договора.</w:t>
      </w:r>
    </w:p>
    <w:p w:rsidR="00AA2DFF" w:rsidRDefault="00AA2DFF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9660AA" w:rsidP="00417DD6">
      <w:pPr>
        <w:pStyle w:val="a5"/>
        <w:ind w:firstLine="0"/>
        <w:rPr>
          <w:sz w:val="20"/>
        </w:rPr>
      </w:pPr>
      <w:r>
        <w:rPr>
          <w:sz w:val="20"/>
        </w:rPr>
        <w:t>8</w:t>
      </w:r>
      <w:r w:rsidR="00661347">
        <w:rPr>
          <w:sz w:val="20"/>
        </w:rPr>
        <w:t>. Сроком исполнения настоящего договора является срок начала и окончания предоставления автотранспортных услуг Заказчику.</w:t>
      </w:r>
    </w:p>
    <w:p w:rsidR="00661347" w:rsidRDefault="009660AA" w:rsidP="00417DD6">
      <w:pPr>
        <w:pStyle w:val="a5"/>
        <w:ind w:firstLine="0"/>
        <w:rPr>
          <w:sz w:val="20"/>
        </w:rPr>
      </w:pPr>
      <w:r>
        <w:rPr>
          <w:sz w:val="20"/>
        </w:rPr>
        <w:t>9</w:t>
      </w:r>
      <w:r w:rsidR="00661347">
        <w:rPr>
          <w:sz w:val="20"/>
        </w:rPr>
        <w:t>. Сроком начала предоставления автотранспортных услуг Заказчику считается момент подачи автом</w:t>
      </w:r>
      <w:r>
        <w:rPr>
          <w:sz w:val="20"/>
        </w:rPr>
        <w:t>обильного транспортного средства, указанный в заявке Заказчика</w:t>
      </w:r>
      <w:r w:rsidR="00661347">
        <w:rPr>
          <w:sz w:val="20"/>
        </w:rPr>
        <w:t>.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1</w:t>
      </w:r>
      <w:r w:rsidR="009660AA">
        <w:rPr>
          <w:sz w:val="20"/>
        </w:rPr>
        <w:t>0</w:t>
      </w:r>
      <w:r>
        <w:rPr>
          <w:sz w:val="20"/>
        </w:rPr>
        <w:t xml:space="preserve">. Сроком окончания предоставления автотранспортных услуг считается дата и время окончания перевозки, указанные в </w:t>
      </w:r>
      <w:r w:rsidR="006A6646">
        <w:rPr>
          <w:sz w:val="20"/>
        </w:rPr>
        <w:t>заявке на перевозку</w:t>
      </w:r>
      <w:r>
        <w:rPr>
          <w:sz w:val="20"/>
        </w:rPr>
        <w:t>.</w:t>
      </w:r>
    </w:p>
    <w:p w:rsidR="00661347" w:rsidRDefault="00661347" w:rsidP="00417DD6">
      <w:pPr>
        <w:pStyle w:val="a5"/>
        <w:ind w:firstLine="0"/>
        <w:rPr>
          <w:b/>
          <w:bCs/>
          <w:sz w:val="20"/>
        </w:rPr>
      </w:pPr>
      <w:r>
        <w:rPr>
          <w:sz w:val="20"/>
        </w:rPr>
        <w:t>1</w:t>
      </w:r>
      <w:r w:rsidR="009660AA">
        <w:rPr>
          <w:sz w:val="20"/>
        </w:rPr>
        <w:t>1</w:t>
      </w:r>
      <w:r>
        <w:rPr>
          <w:sz w:val="20"/>
        </w:rPr>
        <w:t>. Временем предоставления автотранспортных услуг считается срок, исчисленный исходя из фактически отработанного времени при обслуживании Заказчика. Фактически отработанное время отражается в путевом листе. Время предоставления автотранспортных услуг не насчитывается на автотранспорт, вышедший из строя по вине Перевозчика либо по независящим от сторон обстоятельствам «форс-мажор».</w:t>
      </w:r>
    </w:p>
    <w:p w:rsidR="00A70782" w:rsidRDefault="00A70782" w:rsidP="00417DD6">
      <w:pPr>
        <w:pStyle w:val="a5"/>
        <w:ind w:firstLine="0"/>
        <w:jc w:val="center"/>
        <w:rPr>
          <w:b/>
          <w:bCs/>
          <w:sz w:val="20"/>
        </w:rPr>
      </w:pPr>
    </w:p>
    <w:p w:rsidR="00FB4705" w:rsidRDefault="00FB4705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Стоимость перевозки и форма расчета за оказанные услуги.</w:t>
      </w:r>
    </w:p>
    <w:p w:rsidR="00AA2DFF" w:rsidRDefault="00AA2DFF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1</w:t>
      </w:r>
      <w:r w:rsidR="009660AA">
        <w:rPr>
          <w:sz w:val="20"/>
        </w:rPr>
        <w:t>2</w:t>
      </w:r>
      <w:r>
        <w:rPr>
          <w:sz w:val="20"/>
        </w:rPr>
        <w:t>. Плата за перевозку пассажиров в нерегулярном сообщении устанавливается в соответствии с действующим законодательством Республики Беларусь. Время простоя пассажирского автомобильного транспортного средства по вине Перевозчика Заказчиком не оплачивается.</w:t>
      </w:r>
    </w:p>
    <w:p w:rsidR="00661347" w:rsidRPr="00FD1B76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1</w:t>
      </w:r>
      <w:r w:rsidR="009660AA">
        <w:rPr>
          <w:sz w:val="20"/>
        </w:rPr>
        <w:t>3</w:t>
      </w:r>
      <w:r>
        <w:rPr>
          <w:sz w:val="20"/>
        </w:rPr>
        <w:t>. Заказчик оплачивает услуги Перевозчика исходя из времени предоставления автотранспортных услуг, исчисленного в соответствии с п. 1</w:t>
      </w:r>
      <w:r w:rsidR="00901031">
        <w:rPr>
          <w:sz w:val="20"/>
        </w:rPr>
        <w:t>1</w:t>
      </w:r>
      <w:r>
        <w:rPr>
          <w:sz w:val="20"/>
        </w:rPr>
        <w:t>. настоящего договора в сумме</w:t>
      </w:r>
      <w:r w:rsidR="006A6646">
        <w:rPr>
          <w:sz w:val="20"/>
        </w:rPr>
        <w:t>, указанной в акте выполненных работ, предоставляемым перевозчиком</w:t>
      </w:r>
      <w:r w:rsidR="009660AA">
        <w:rPr>
          <w:sz w:val="20"/>
        </w:rPr>
        <w:t>.</w:t>
      </w:r>
    </w:p>
    <w:p w:rsidR="00661347" w:rsidRDefault="00661347" w:rsidP="00417DD6">
      <w:pPr>
        <w:pStyle w:val="30"/>
        <w:ind w:firstLine="0"/>
      </w:pPr>
      <w:r>
        <w:t>При возникновении дополнительных расходов Перевозчика, которые могут возникнуть по вине Заказчика, производится пересчет стоимости услуг, и Заказчик оплачивает</w:t>
      </w:r>
      <w:r w:rsidR="00553C8D">
        <w:t xml:space="preserve"> эти согласованные расходы </w:t>
      </w:r>
      <w:r>
        <w:t>после выставления счета.</w:t>
      </w:r>
    </w:p>
    <w:p w:rsidR="00605E85" w:rsidRDefault="00661347" w:rsidP="00605E85">
      <w:pPr>
        <w:pStyle w:val="30"/>
        <w:ind w:firstLine="0"/>
      </w:pPr>
      <w:r>
        <w:t>1</w:t>
      </w:r>
      <w:r w:rsidR="009660AA">
        <w:t>4</w:t>
      </w:r>
      <w:r>
        <w:t xml:space="preserve">. </w:t>
      </w:r>
      <w:proofErr w:type="gramStart"/>
      <w:r>
        <w:t>В случае отклонения фактического времени предоставления автотранспортных услуг от запланированного, оплата производится по соглашению сторон.</w:t>
      </w:r>
      <w:proofErr w:type="gramEnd"/>
    </w:p>
    <w:p w:rsidR="005B2CB8" w:rsidRDefault="00661347" w:rsidP="00FB4705">
      <w:pPr>
        <w:pStyle w:val="a5"/>
        <w:ind w:firstLine="0"/>
        <w:rPr>
          <w:sz w:val="20"/>
          <w:szCs w:val="20"/>
        </w:rPr>
      </w:pPr>
      <w:r>
        <w:rPr>
          <w:sz w:val="20"/>
        </w:rPr>
        <w:t>1</w:t>
      </w:r>
      <w:r w:rsidR="009660AA">
        <w:rPr>
          <w:sz w:val="20"/>
        </w:rPr>
        <w:t>5</w:t>
      </w:r>
      <w:r>
        <w:rPr>
          <w:sz w:val="20"/>
        </w:rPr>
        <w:t xml:space="preserve">. </w:t>
      </w:r>
      <w:r w:rsidR="00FB4705">
        <w:rPr>
          <w:sz w:val="20"/>
        </w:rPr>
        <w:t xml:space="preserve">Оплата автотранспортных услуг, оказываемых за пределами Республики Беларусь, осуществляется путем предварительной оплаты в размере 50% от планируемого объема услуг до начала оказания услуг.  Оплата автотранспортных услуг, оказываемых на территории Республики Беларусь, производится в белорусских рублях путем безналичного расчёта </w:t>
      </w:r>
      <w:r w:rsidR="00FB4705">
        <w:rPr>
          <w:sz w:val="20"/>
          <w:szCs w:val="20"/>
        </w:rPr>
        <w:t xml:space="preserve">не позднее 5 (пяти) банковских дней </w:t>
      </w:r>
      <w:r w:rsidR="00FB4705">
        <w:rPr>
          <w:sz w:val="20"/>
        </w:rPr>
        <w:t xml:space="preserve">после оказания услуг либо путем наличного расчёта через кассу предприятия </w:t>
      </w:r>
      <w:r w:rsidR="00FB4705">
        <w:rPr>
          <w:sz w:val="20"/>
          <w:szCs w:val="20"/>
        </w:rPr>
        <w:t xml:space="preserve">не позднее 2 (двух) банковских дней </w:t>
      </w:r>
      <w:r w:rsidR="00FB4705">
        <w:rPr>
          <w:sz w:val="20"/>
        </w:rPr>
        <w:t>после оказания услуг</w:t>
      </w:r>
      <w:r w:rsidR="00FB4705">
        <w:rPr>
          <w:sz w:val="20"/>
          <w:szCs w:val="20"/>
        </w:rPr>
        <w:t>. Возможна предварительная оплата.</w:t>
      </w:r>
    </w:p>
    <w:p w:rsidR="00FB4705" w:rsidRDefault="00FB4705" w:rsidP="00FB4705">
      <w:pPr>
        <w:pStyle w:val="a5"/>
        <w:ind w:firstLine="0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Обязанности и ответственность сторон.</w:t>
      </w:r>
    </w:p>
    <w:p w:rsidR="00AA2DFF" w:rsidRDefault="00AA2DFF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>1</w:t>
      </w:r>
      <w:r w:rsidR="009C3635">
        <w:rPr>
          <w:sz w:val="20"/>
        </w:rPr>
        <w:t>6</w:t>
      </w:r>
      <w:r>
        <w:rPr>
          <w:sz w:val="20"/>
        </w:rPr>
        <w:t>.1. Перевозчик обязуется:</w:t>
      </w:r>
    </w:p>
    <w:p w:rsidR="00661347" w:rsidRDefault="00661347" w:rsidP="00417DD6">
      <w:pPr>
        <w:pStyle w:val="a5"/>
        <w:ind w:firstLine="0"/>
        <w:rPr>
          <w:sz w:val="20"/>
        </w:rPr>
      </w:pPr>
      <w:r>
        <w:rPr>
          <w:sz w:val="20"/>
        </w:rPr>
        <w:t xml:space="preserve">- </w:t>
      </w:r>
      <w:r w:rsidR="00CD7C2F">
        <w:rPr>
          <w:sz w:val="20"/>
        </w:rPr>
        <w:t xml:space="preserve"> </w:t>
      </w:r>
      <w:r>
        <w:rPr>
          <w:sz w:val="20"/>
        </w:rPr>
        <w:t>выделить автобус</w:t>
      </w:r>
      <w:r w:rsidR="00CD7C2F">
        <w:rPr>
          <w:sz w:val="20"/>
        </w:rPr>
        <w:t xml:space="preserve"> для перевозки пассажиров </w:t>
      </w:r>
      <w:r w:rsidR="0072058A">
        <w:rPr>
          <w:sz w:val="20"/>
        </w:rPr>
        <w:t>п</w:t>
      </w:r>
      <w:r>
        <w:rPr>
          <w:sz w:val="20"/>
        </w:rPr>
        <w:t>о маршруту</w:t>
      </w:r>
      <w:r w:rsidR="00CD7C2F">
        <w:rPr>
          <w:sz w:val="20"/>
        </w:rPr>
        <w:t xml:space="preserve"> и в сроки</w:t>
      </w:r>
      <w:r>
        <w:rPr>
          <w:sz w:val="20"/>
        </w:rPr>
        <w:t xml:space="preserve"> </w:t>
      </w:r>
      <w:r w:rsidR="00CD7C2F">
        <w:rPr>
          <w:sz w:val="20"/>
        </w:rPr>
        <w:t>указанные в</w:t>
      </w:r>
      <w:r>
        <w:rPr>
          <w:sz w:val="20"/>
        </w:rPr>
        <w:t xml:space="preserve"> </w:t>
      </w:r>
      <w:r w:rsidR="00CD7C2F">
        <w:rPr>
          <w:sz w:val="20"/>
        </w:rPr>
        <w:t>з</w:t>
      </w:r>
      <w:r>
        <w:rPr>
          <w:sz w:val="20"/>
        </w:rPr>
        <w:t>аявк</w:t>
      </w:r>
      <w:r w:rsidR="00CD7C2F">
        <w:rPr>
          <w:sz w:val="20"/>
        </w:rPr>
        <w:t>е</w:t>
      </w:r>
      <w:r>
        <w:rPr>
          <w:sz w:val="20"/>
        </w:rPr>
        <w:t xml:space="preserve"> Заказчика;</w:t>
      </w:r>
    </w:p>
    <w:p w:rsidR="00CD7C2F" w:rsidRDefault="00CD7C2F" w:rsidP="00417DD6">
      <w:pPr>
        <w:pStyle w:val="a5"/>
        <w:ind w:firstLine="0"/>
        <w:rPr>
          <w:sz w:val="20"/>
        </w:rPr>
      </w:pPr>
      <w:r>
        <w:rPr>
          <w:sz w:val="20"/>
        </w:rPr>
        <w:t>- подать исправное транспортное средство для выполнения перевозки пассажиров. За ненадлежащее исполнение условий договора Перевозчик несет ответственность перед Заказчиком в соответствии с законодательством Республики Беларусь;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использовать выделенный автобус с режимом работы автобуса по согласованному графику работы, а также соблюдая правила перевозки пассажиров и дорожного движения;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выполнять указания руководителя группы, не противоречащие требованиям безопасности перевозки пассажиров;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 xml:space="preserve">- обеспечить сохранность багажа туристов, сданного на ответственное хранение в соответствии с законодательством </w:t>
      </w:r>
      <w:r w:rsidR="00BE505F">
        <w:rPr>
          <w:sz w:val="20"/>
        </w:rPr>
        <w:t>Республики Беларусь</w:t>
      </w:r>
      <w:r>
        <w:rPr>
          <w:sz w:val="20"/>
        </w:rPr>
        <w:t>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обеспечить заправку автобуса топливом;</w:t>
      </w:r>
    </w:p>
    <w:p w:rsidR="00661347" w:rsidRDefault="00661347" w:rsidP="00417DD6">
      <w:pPr>
        <w:pStyle w:val="2"/>
      </w:pPr>
      <w:r>
        <w:t>- обеспечить надлежащее техническое состояние транспортного средства и его режим эксплуатации;</w:t>
      </w:r>
    </w:p>
    <w:p w:rsidR="00661347" w:rsidRDefault="005D1DDF" w:rsidP="00417DD6">
      <w:pPr>
        <w:jc w:val="both"/>
        <w:rPr>
          <w:sz w:val="20"/>
        </w:rPr>
      </w:pPr>
      <w:r>
        <w:rPr>
          <w:sz w:val="20"/>
        </w:rPr>
        <w:t xml:space="preserve">- </w:t>
      </w:r>
      <w:r w:rsidR="00661347">
        <w:rPr>
          <w:sz w:val="20"/>
        </w:rPr>
        <w:t>обеспечить надлежащее санитарное состояние транспортного средства на протяжении всей поездки;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в случае неисправности транспортного средства на маршруте произвести его ремонт за свой счет или представить технически исправное транспортное средство в срок, обеспечивающий соблюдение программы обслуживания туристов;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выполнять обязательства по данному договору в соответствии с законодательством Республики Беларусь и нормами международного права.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осуществить обязательное страхование гражданской ответственности Перевозчика перед пассажирами в порядке, установленном законодательс</w:t>
      </w:r>
      <w:r w:rsidR="003C4659">
        <w:rPr>
          <w:sz w:val="20"/>
        </w:rPr>
        <w:t>твом Республики Беларусь</w:t>
      </w:r>
      <w:r>
        <w:rPr>
          <w:sz w:val="20"/>
        </w:rPr>
        <w:t>.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обеспечить безопасность выполнения перевозки пассажиров – клиентов Заказчика и дорожного движения.</w:t>
      </w:r>
    </w:p>
    <w:p w:rsidR="00661347" w:rsidRDefault="00661347" w:rsidP="00417DD6">
      <w:pPr>
        <w:numPr>
          <w:ilvl w:val="1"/>
          <w:numId w:val="4"/>
        </w:numPr>
        <w:ind w:left="0" w:firstLine="0"/>
        <w:jc w:val="both"/>
        <w:rPr>
          <w:sz w:val="20"/>
        </w:rPr>
      </w:pPr>
      <w:r>
        <w:rPr>
          <w:sz w:val="20"/>
        </w:rPr>
        <w:t>Заказчик обязуется:</w:t>
      </w:r>
    </w:p>
    <w:p w:rsidR="00661347" w:rsidRDefault="00661347" w:rsidP="00417DD6">
      <w:pPr>
        <w:numPr>
          <w:ilvl w:val="0"/>
          <w:numId w:val="2"/>
        </w:numPr>
        <w:tabs>
          <w:tab w:val="clear" w:pos="720"/>
          <w:tab w:val="num" w:pos="851"/>
        </w:tabs>
        <w:ind w:left="0" w:firstLine="0"/>
        <w:jc w:val="both"/>
        <w:rPr>
          <w:sz w:val="20"/>
        </w:rPr>
      </w:pPr>
      <w:r>
        <w:rPr>
          <w:sz w:val="20"/>
        </w:rPr>
        <w:t>оформить Заявку на перевозку пассажиров, в которой указать необходимую информацию о рейсе: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подробный маршрут движения, продолжительность рейса, пробег по маршруту, место и время подачи автобуса</w:t>
      </w:r>
      <w:r w:rsidR="00CD7C2F">
        <w:rPr>
          <w:sz w:val="20"/>
        </w:rPr>
        <w:t xml:space="preserve"> согласно п.6 настоящего договора</w:t>
      </w:r>
      <w:r>
        <w:rPr>
          <w:sz w:val="20"/>
        </w:rPr>
        <w:t>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 xml:space="preserve">- предоставить водителям автобуса надлежаще оформленные документы для перевозки пассажиров по назначению; 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провести инструктаж по маршруту следования с водителями, согласовать пункты маршрута в порядке движения по нему;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- обеспечить водителям проживание</w:t>
      </w:r>
      <w:r w:rsidR="00627B17">
        <w:rPr>
          <w:sz w:val="20"/>
        </w:rPr>
        <w:t xml:space="preserve"> (при необходимости такового)</w:t>
      </w:r>
      <w:r>
        <w:rPr>
          <w:sz w:val="20"/>
        </w:rPr>
        <w:t>.</w:t>
      </w:r>
    </w:p>
    <w:p w:rsidR="00661347" w:rsidRDefault="00661347" w:rsidP="00417DD6">
      <w:pPr>
        <w:pStyle w:val="20"/>
        <w:ind w:firstLine="0"/>
      </w:pPr>
      <w:r>
        <w:t>- оплатить все расходы, связанные с осуществлением данной поездки в соответствии с условиями договора.</w:t>
      </w:r>
    </w:p>
    <w:p w:rsidR="0089112E" w:rsidRDefault="0089112E" w:rsidP="00417DD6">
      <w:pPr>
        <w:pStyle w:val="20"/>
        <w:ind w:firstLine="0"/>
        <w:rPr>
          <w:b/>
          <w:bCs/>
        </w:rPr>
      </w:pPr>
      <w:r>
        <w:t xml:space="preserve">17. </w:t>
      </w:r>
      <w:r w:rsidRPr="000E2180">
        <w:t>За неисполнение или ненадлежащее исполнение услови</w:t>
      </w:r>
      <w:r>
        <w:t>й</w:t>
      </w:r>
      <w:r w:rsidRPr="000E2180">
        <w:t xml:space="preserve"> настоящего договора виновн</w:t>
      </w:r>
      <w:r w:rsidR="00530C9C">
        <w:t>ые</w:t>
      </w:r>
      <w:r w:rsidRPr="000E2180">
        <w:t xml:space="preserve"> сторон</w:t>
      </w:r>
      <w:r w:rsidR="00530C9C">
        <w:t>ы</w:t>
      </w:r>
      <w:r w:rsidRPr="000E2180">
        <w:t xml:space="preserve"> </w:t>
      </w:r>
      <w:r w:rsidR="00530C9C">
        <w:t>несут ответственность установленную законодательством Республики Беларусь.</w:t>
      </w:r>
    </w:p>
    <w:p w:rsidR="0089112E" w:rsidRDefault="0089112E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661347" w:rsidP="00417DD6">
      <w:pPr>
        <w:pStyle w:val="a5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Споры и разногласия.</w:t>
      </w:r>
    </w:p>
    <w:p w:rsidR="00AA2DFF" w:rsidRDefault="00AA2DFF" w:rsidP="00417DD6">
      <w:pPr>
        <w:pStyle w:val="a5"/>
        <w:ind w:firstLine="0"/>
        <w:jc w:val="center"/>
        <w:rPr>
          <w:b/>
          <w:bCs/>
          <w:sz w:val="20"/>
        </w:rPr>
      </w:pPr>
    </w:p>
    <w:p w:rsidR="00661347" w:rsidRDefault="0089112E" w:rsidP="00417DD6">
      <w:pPr>
        <w:pStyle w:val="a5"/>
        <w:ind w:firstLine="0"/>
        <w:rPr>
          <w:b/>
          <w:bCs/>
          <w:sz w:val="20"/>
        </w:rPr>
      </w:pPr>
      <w:r>
        <w:rPr>
          <w:sz w:val="20"/>
        </w:rPr>
        <w:t>18</w:t>
      </w:r>
      <w:r w:rsidR="00661347">
        <w:rPr>
          <w:sz w:val="20"/>
        </w:rPr>
        <w:t>. Все споры и разногласия между сторонами, которые могут возникнуть по настоящему договору, если они не могут быть разрешены путем переговоров, должны окончательно решаться в соответствии с действующим законодательством.</w:t>
      </w:r>
    </w:p>
    <w:p w:rsidR="0089112E" w:rsidRDefault="0089112E" w:rsidP="00417DD6">
      <w:pPr>
        <w:jc w:val="center"/>
        <w:rPr>
          <w:b/>
          <w:bCs/>
          <w:sz w:val="20"/>
        </w:rPr>
      </w:pPr>
    </w:p>
    <w:p w:rsidR="00661347" w:rsidRDefault="00661347" w:rsidP="00417DD6">
      <w:pPr>
        <w:jc w:val="center"/>
        <w:rPr>
          <w:b/>
          <w:bCs/>
          <w:sz w:val="20"/>
        </w:rPr>
      </w:pPr>
      <w:proofErr w:type="gramStart"/>
      <w:r>
        <w:rPr>
          <w:b/>
          <w:bCs/>
          <w:sz w:val="20"/>
        </w:rPr>
        <w:t>Форс</w:t>
      </w:r>
      <w:proofErr w:type="gramEnd"/>
      <w:r>
        <w:rPr>
          <w:b/>
          <w:bCs/>
          <w:sz w:val="20"/>
        </w:rPr>
        <w:t xml:space="preserve"> – мажорные обстоятельства.</w:t>
      </w:r>
    </w:p>
    <w:p w:rsidR="00AA2DFF" w:rsidRDefault="00AA2DFF" w:rsidP="00417DD6">
      <w:pPr>
        <w:jc w:val="center"/>
        <w:rPr>
          <w:b/>
          <w:bCs/>
          <w:sz w:val="20"/>
        </w:rPr>
      </w:pPr>
    </w:p>
    <w:p w:rsidR="00661347" w:rsidRDefault="0089112E" w:rsidP="00417DD6">
      <w:pPr>
        <w:jc w:val="both"/>
        <w:rPr>
          <w:sz w:val="20"/>
        </w:rPr>
      </w:pPr>
      <w:r>
        <w:rPr>
          <w:sz w:val="20"/>
        </w:rPr>
        <w:t>19</w:t>
      </w:r>
      <w:r w:rsidR="00661347">
        <w:rPr>
          <w:sz w:val="20"/>
        </w:rPr>
        <w:t xml:space="preserve">. Перевозчик освобождается от ответственности в случае неподачи транспортных средств либо неиспользования транспортных средств, если это произошло </w:t>
      </w:r>
      <w:proofErr w:type="gramStart"/>
      <w:r w:rsidR="005E0DB8">
        <w:rPr>
          <w:sz w:val="20"/>
        </w:rPr>
        <w:t>вследствие</w:t>
      </w:r>
      <w:proofErr w:type="gramEnd"/>
      <w:r w:rsidR="00661347">
        <w:rPr>
          <w:sz w:val="20"/>
        </w:rPr>
        <w:t>:</w:t>
      </w:r>
    </w:p>
    <w:p w:rsidR="00661347" w:rsidRDefault="00661347" w:rsidP="00417DD6">
      <w:pPr>
        <w:numPr>
          <w:ilvl w:val="0"/>
          <w:numId w:val="2"/>
        </w:numPr>
        <w:ind w:left="0" w:firstLine="0"/>
        <w:jc w:val="both"/>
        <w:rPr>
          <w:sz w:val="20"/>
        </w:rPr>
      </w:pPr>
      <w:r>
        <w:rPr>
          <w:sz w:val="20"/>
        </w:rPr>
        <w:t>обстоятельств непреодолимой силы, а также иных явлений стихийного характера (пожаров, заносов, наводнений) и военных действий;</w:t>
      </w:r>
    </w:p>
    <w:p w:rsidR="00661347" w:rsidRDefault="00661347" w:rsidP="00417DD6">
      <w:pPr>
        <w:numPr>
          <w:ilvl w:val="0"/>
          <w:numId w:val="2"/>
        </w:numPr>
        <w:ind w:left="0" w:firstLine="0"/>
        <w:jc w:val="both"/>
        <w:rPr>
          <w:sz w:val="20"/>
        </w:rPr>
      </w:pPr>
      <w:r>
        <w:rPr>
          <w:sz w:val="20"/>
        </w:rPr>
        <w:t xml:space="preserve">прекращения или ограничения </w:t>
      </w:r>
      <w:r w:rsidR="00627B17">
        <w:rPr>
          <w:sz w:val="20"/>
        </w:rPr>
        <w:t>автомобильного движения</w:t>
      </w:r>
      <w:r>
        <w:rPr>
          <w:sz w:val="20"/>
        </w:rPr>
        <w:t xml:space="preserve"> в определенных направлениях, установленного в порядке, предусмотренном законодательством после заключения настоящего договора;</w:t>
      </w:r>
    </w:p>
    <w:p w:rsidR="00661347" w:rsidRDefault="00661347" w:rsidP="00417DD6">
      <w:pPr>
        <w:numPr>
          <w:ilvl w:val="0"/>
          <w:numId w:val="2"/>
        </w:numPr>
        <w:ind w:left="0" w:firstLine="0"/>
        <w:jc w:val="both"/>
        <w:rPr>
          <w:sz w:val="20"/>
        </w:rPr>
      </w:pPr>
      <w:r>
        <w:rPr>
          <w:sz w:val="20"/>
        </w:rPr>
        <w:lastRenderedPageBreak/>
        <w:t>в иных случаях, предусмотренных законодательством.</w:t>
      </w:r>
    </w:p>
    <w:p w:rsidR="00F14FED" w:rsidRPr="0018717D" w:rsidRDefault="00661347" w:rsidP="0018717D">
      <w:pPr>
        <w:jc w:val="both"/>
        <w:rPr>
          <w:sz w:val="20"/>
        </w:rPr>
      </w:pPr>
      <w:r>
        <w:rPr>
          <w:sz w:val="20"/>
        </w:rPr>
        <w:t xml:space="preserve">В данных случаях Заказчику возмещается стоимость заказа за вычетом фактически </w:t>
      </w:r>
      <w:r w:rsidR="0018717D">
        <w:rPr>
          <w:sz w:val="20"/>
        </w:rPr>
        <w:t>понесенных расходов Перевозчика.</w:t>
      </w:r>
    </w:p>
    <w:p w:rsidR="00FB4705" w:rsidRDefault="00FB4705" w:rsidP="00417DD6">
      <w:pPr>
        <w:jc w:val="center"/>
        <w:rPr>
          <w:b/>
          <w:bCs/>
          <w:sz w:val="20"/>
        </w:rPr>
      </w:pPr>
    </w:p>
    <w:p w:rsidR="00661347" w:rsidRDefault="00661347" w:rsidP="00417DD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Дополнительные условия.</w:t>
      </w:r>
    </w:p>
    <w:p w:rsidR="00AA2DFF" w:rsidRDefault="00AA2DFF" w:rsidP="00417DD6">
      <w:pPr>
        <w:jc w:val="center"/>
        <w:rPr>
          <w:b/>
          <w:bCs/>
          <w:sz w:val="20"/>
        </w:rPr>
      </w:pPr>
    </w:p>
    <w:p w:rsidR="00661347" w:rsidRDefault="0089112E" w:rsidP="00417DD6">
      <w:pPr>
        <w:jc w:val="both"/>
        <w:rPr>
          <w:sz w:val="20"/>
        </w:rPr>
      </w:pPr>
      <w:r>
        <w:rPr>
          <w:sz w:val="20"/>
        </w:rPr>
        <w:t>20</w:t>
      </w:r>
      <w:r w:rsidR="00661347">
        <w:rPr>
          <w:sz w:val="20"/>
        </w:rPr>
        <w:t>. Изменение условий договора или его досрочное расторжение возможно только по соглашению сторон. Все изменения и дополнения настоящего договора являются его неотъемлемой частью и действительны в том случае, если они совершены в письменной форме и под</w:t>
      </w:r>
      <w:r w:rsidR="00417DD6">
        <w:rPr>
          <w:sz w:val="20"/>
        </w:rPr>
        <w:t>п</w:t>
      </w:r>
      <w:r w:rsidR="00661347">
        <w:rPr>
          <w:sz w:val="20"/>
        </w:rPr>
        <w:t>исаны обеими сторонами.</w:t>
      </w:r>
    </w:p>
    <w:p w:rsidR="00FB4705" w:rsidRDefault="0089112E" w:rsidP="00417DD6">
      <w:pPr>
        <w:jc w:val="both"/>
        <w:rPr>
          <w:sz w:val="20"/>
        </w:rPr>
      </w:pPr>
      <w:r>
        <w:rPr>
          <w:sz w:val="20"/>
        </w:rPr>
        <w:t>21</w:t>
      </w:r>
      <w:r w:rsidR="00661347">
        <w:rPr>
          <w:sz w:val="20"/>
        </w:rPr>
        <w:t xml:space="preserve">. </w:t>
      </w:r>
      <w:r w:rsidR="00FB4705" w:rsidRPr="00FB4705">
        <w:rPr>
          <w:sz w:val="20"/>
        </w:rPr>
        <w:t>Настоящий договор вступает в силу с момента подписания и действует до полного взаиморасчета сторон.</w:t>
      </w:r>
    </w:p>
    <w:p w:rsidR="00661347" w:rsidRDefault="00661347" w:rsidP="00417DD6">
      <w:pPr>
        <w:jc w:val="both"/>
        <w:rPr>
          <w:sz w:val="20"/>
        </w:rPr>
      </w:pPr>
      <w:r>
        <w:rPr>
          <w:sz w:val="20"/>
        </w:rPr>
        <w:t>2</w:t>
      </w:r>
      <w:r w:rsidR="0089112E">
        <w:rPr>
          <w:sz w:val="20"/>
        </w:rPr>
        <w:t>2</w:t>
      </w:r>
      <w:r>
        <w:rPr>
          <w:sz w:val="20"/>
        </w:rPr>
        <w:t>. Вопросы, не урегулированные настоящим договором, регулируются законодательством Республики Беларусь, международными договорами Республики Беларусь, а также общепризнанными нормами международного права.</w:t>
      </w:r>
    </w:p>
    <w:p w:rsidR="0089112E" w:rsidRDefault="0089112E">
      <w:pPr>
        <w:pStyle w:val="a5"/>
        <w:jc w:val="center"/>
        <w:rPr>
          <w:b/>
          <w:bCs/>
          <w:sz w:val="20"/>
        </w:rPr>
      </w:pPr>
    </w:p>
    <w:p w:rsidR="00AA2DFF" w:rsidRDefault="00661347" w:rsidP="00AA2DFF">
      <w:pPr>
        <w:pStyle w:val="a5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Юридические адреса сторон</w:t>
      </w:r>
      <w:r w:rsidR="00AA2DFF">
        <w:rPr>
          <w:b/>
          <w:bCs/>
          <w:sz w:val="20"/>
        </w:rPr>
        <w:t>.</w:t>
      </w:r>
    </w:p>
    <w:p w:rsidR="00AA2DFF" w:rsidRDefault="00AA2DFF">
      <w:pPr>
        <w:pStyle w:val="a5"/>
        <w:jc w:val="center"/>
        <w:rPr>
          <w:b/>
          <w:bCs/>
          <w:sz w:val="20"/>
        </w:rPr>
      </w:pPr>
    </w:p>
    <w:tbl>
      <w:tblPr>
        <w:tblW w:w="10845" w:type="dxa"/>
        <w:tblInd w:w="108" w:type="dxa"/>
        <w:tblLook w:val="04A0" w:firstRow="1" w:lastRow="0" w:firstColumn="1" w:lastColumn="0" w:noHBand="0" w:noVBand="1"/>
      </w:tblPr>
      <w:tblGrid>
        <w:gridCol w:w="5529"/>
        <w:gridCol w:w="5316"/>
      </w:tblGrid>
      <w:tr w:rsidR="00A83134" w:rsidRPr="00A83134" w:rsidTr="00D419D3">
        <w:tc>
          <w:tcPr>
            <w:tcW w:w="5529" w:type="dxa"/>
          </w:tcPr>
          <w:p w:rsidR="00A83134" w:rsidRPr="00A83134" w:rsidRDefault="00A83134" w:rsidP="00417DD6">
            <w:pPr>
              <w:pStyle w:val="3"/>
              <w:jc w:val="center"/>
              <w:rPr>
                <w:b w:val="0"/>
                <w:bCs w:val="0"/>
                <w:sz w:val="20"/>
                <w:lang w:val="en-US"/>
              </w:rPr>
            </w:pPr>
            <w:r w:rsidRPr="00A83134">
              <w:rPr>
                <w:sz w:val="20"/>
                <w:szCs w:val="20"/>
              </w:rPr>
              <w:t>Перевозчик</w:t>
            </w:r>
          </w:p>
        </w:tc>
        <w:tc>
          <w:tcPr>
            <w:tcW w:w="5316" w:type="dxa"/>
          </w:tcPr>
          <w:p w:rsidR="00417DD6" w:rsidRDefault="00417DD6" w:rsidP="00A831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3134" w:rsidRPr="00A83134" w:rsidRDefault="00417DD6" w:rsidP="00417DD6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З</w:t>
            </w:r>
            <w:r w:rsidR="00A83134" w:rsidRPr="00A83134">
              <w:rPr>
                <w:rFonts w:ascii="Arial" w:hAnsi="Arial" w:cs="Arial"/>
                <w:b/>
                <w:sz w:val="20"/>
                <w:szCs w:val="20"/>
              </w:rPr>
              <w:t>аказчик</w:t>
            </w:r>
          </w:p>
        </w:tc>
      </w:tr>
      <w:tr w:rsidR="001D29AB" w:rsidRPr="006D6147" w:rsidTr="00D419D3">
        <w:tc>
          <w:tcPr>
            <w:tcW w:w="5529" w:type="dxa"/>
          </w:tcPr>
          <w:p w:rsidR="00D419D3" w:rsidRPr="0050794F" w:rsidRDefault="00D419D3" w:rsidP="00D419D3">
            <w:pPr>
              <w:pStyle w:val="a5"/>
              <w:ind w:right="459" w:firstLine="0"/>
              <w:rPr>
                <w:sz w:val="20"/>
                <w:szCs w:val="20"/>
                <w:u w:val="single"/>
              </w:rPr>
            </w:pPr>
            <w:bookmarkStart w:id="0" w:name="_GoBack"/>
            <w:r w:rsidRPr="0050794F">
              <w:rPr>
                <w:b/>
                <w:sz w:val="20"/>
                <w:szCs w:val="20"/>
                <w:u w:val="single"/>
              </w:rPr>
              <w:t>Частное Предприятие «Западная Губерния Полоцк»</w:t>
            </w:r>
          </w:p>
          <w:p w:rsidR="00D419D3" w:rsidRPr="00AE54F9" w:rsidRDefault="00D419D3" w:rsidP="00D419D3">
            <w:pPr>
              <w:ind w:right="459"/>
              <w:jc w:val="both"/>
              <w:rPr>
                <w:sz w:val="20"/>
                <w:szCs w:val="20"/>
              </w:rPr>
            </w:pPr>
            <w:proofErr w:type="gramStart"/>
            <w:r w:rsidRPr="00AE54F9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294</w:t>
            </w:r>
            <w:r w:rsidRPr="00AE54F9">
              <w:rPr>
                <w:sz w:val="20"/>
                <w:szCs w:val="20"/>
              </w:rPr>
              <w:t xml:space="preserve">, Республика Беларусь, Витебская обл., </w:t>
            </w:r>
            <w:r>
              <w:rPr>
                <w:sz w:val="20"/>
                <w:szCs w:val="20"/>
              </w:rPr>
              <w:t xml:space="preserve">Полоцкий р-н, </w:t>
            </w:r>
            <w:proofErr w:type="spellStart"/>
            <w:r>
              <w:rPr>
                <w:sz w:val="20"/>
                <w:szCs w:val="20"/>
              </w:rPr>
              <w:t>Солоникский</w:t>
            </w:r>
            <w:proofErr w:type="spellEnd"/>
            <w:r>
              <w:rPr>
                <w:sz w:val="20"/>
                <w:szCs w:val="20"/>
              </w:rPr>
              <w:t xml:space="preserve"> сельсовет, д. Богатырская, ул. Центральная, д.2А, офис 7 </w:t>
            </w:r>
            <w:proofErr w:type="gramEnd"/>
          </w:p>
          <w:p w:rsidR="00D419D3" w:rsidRPr="007340E8" w:rsidRDefault="00D419D3" w:rsidP="00D419D3">
            <w:pPr>
              <w:jc w:val="both"/>
              <w:rPr>
                <w:sz w:val="20"/>
                <w:szCs w:val="20"/>
              </w:rPr>
            </w:pPr>
            <w:r w:rsidRPr="007340E8">
              <w:rPr>
                <w:sz w:val="20"/>
                <w:szCs w:val="20"/>
              </w:rPr>
              <w:t xml:space="preserve">УНП 391606603; ОКПО </w:t>
            </w:r>
            <w:bookmarkStart w:id="1" w:name="OLE_LINK14"/>
            <w:bookmarkStart w:id="2" w:name="OLE_LINK15"/>
            <w:r w:rsidRPr="007340E8">
              <w:rPr>
                <w:sz w:val="20"/>
                <w:szCs w:val="20"/>
              </w:rPr>
              <w:t>303828842000</w:t>
            </w:r>
            <w:bookmarkEnd w:id="1"/>
            <w:bookmarkEnd w:id="2"/>
            <w:r w:rsidRPr="007340E8">
              <w:rPr>
                <w:sz w:val="20"/>
                <w:szCs w:val="20"/>
              </w:rPr>
              <w:t xml:space="preserve">; </w:t>
            </w:r>
          </w:p>
          <w:p w:rsidR="00FB4705" w:rsidRPr="00FB4705" w:rsidRDefault="00D419D3" w:rsidP="00FB4705">
            <w:pPr>
              <w:rPr>
                <w:sz w:val="20"/>
                <w:szCs w:val="20"/>
                <w:lang w:val="en-US"/>
              </w:rPr>
            </w:pPr>
            <w:r w:rsidRPr="007340E8">
              <w:rPr>
                <w:sz w:val="20"/>
                <w:szCs w:val="20"/>
              </w:rPr>
              <w:t>Расчётный</w:t>
            </w:r>
            <w:r w:rsidRPr="00FB4705">
              <w:rPr>
                <w:sz w:val="20"/>
                <w:szCs w:val="20"/>
                <w:lang w:val="en-US"/>
              </w:rPr>
              <w:t xml:space="preserve"> </w:t>
            </w:r>
            <w:r w:rsidRPr="007340E8">
              <w:rPr>
                <w:sz w:val="20"/>
                <w:szCs w:val="20"/>
              </w:rPr>
              <w:t>счёт</w:t>
            </w:r>
            <w:r w:rsidR="00FB4705" w:rsidRPr="00FB4705">
              <w:rPr>
                <w:sz w:val="20"/>
                <w:szCs w:val="20"/>
                <w:lang w:val="en-US"/>
              </w:rPr>
              <w:t>:</w:t>
            </w:r>
          </w:p>
          <w:p w:rsidR="00FB4705" w:rsidRPr="0071512C" w:rsidRDefault="00FB4705" w:rsidP="00FB4705">
            <w:pPr>
              <w:rPr>
                <w:sz w:val="20"/>
                <w:szCs w:val="20"/>
                <w:lang w:val="en-US"/>
              </w:rPr>
            </w:pPr>
            <w:r w:rsidRPr="0071512C">
              <w:rPr>
                <w:sz w:val="20"/>
                <w:szCs w:val="20"/>
                <w:lang w:val="en-US"/>
              </w:rPr>
              <w:t>BY57OLMP30125000204680000933 BYN</w:t>
            </w:r>
          </w:p>
          <w:p w:rsidR="00FB4705" w:rsidRPr="0071512C" w:rsidRDefault="00FB4705" w:rsidP="00FB4705">
            <w:pPr>
              <w:rPr>
                <w:sz w:val="20"/>
                <w:szCs w:val="20"/>
                <w:lang w:val="en-US"/>
              </w:rPr>
            </w:pPr>
            <w:r w:rsidRPr="0071512C">
              <w:rPr>
                <w:sz w:val="20"/>
                <w:szCs w:val="20"/>
                <w:lang w:val="en-US"/>
              </w:rPr>
              <w:t>BY30OLMP30125000204680000643 RUB</w:t>
            </w:r>
          </w:p>
          <w:p w:rsidR="00FB4705" w:rsidRPr="00FB4705" w:rsidRDefault="00FB4705" w:rsidP="00FB4705">
            <w:pPr>
              <w:ind w:right="459"/>
              <w:rPr>
                <w:sz w:val="20"/>
                <w:szCs w:val="20"/>
                <w:lang w:val="en-US"/>
              </w:rPr>
            </w:pPr>
            <w:r w:rsidRPr="0071512C">
              <w:rPr>
                <w:sz w:val="20"/>
                <w:szCs w:val="20"/>
                <w:lang w:val="en-US"/>
              </w:rPr>
              <w:t>BY06OLMP30125000204680000978 EU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:rsidR="00D419D3" w:rsidRPr="000F242A" w:rsidRDefault="00D419D3" w:rsidP="000F242A">
            <w:pPr>
              <w:rPr>
                <w:sz w:val="20"/>
                <w:szCs w:val="20"/>
                <w:lang w:val="en-US"/>
              </w:rPr>
            </w:pPr>
            <w:r w:rsidRPr="007340E8">
              <w:rPr>
                <w:sz w:val="18"/>
                <w:szCs w:val="20"/>
              </w:rPr>
              <w:t>в</w:t>
            </w:r>
            <w:r w:rsidRPr="000F242A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>ОАО</w:t>
            </w:r>
            <w:r w:rsidRPr="000F242A">
              <w:rPr>
                <w:sz w:val="20"/>
                <w:szCs w:val="22"/>
                <w:lang w:val="en-US"/>
              </w:rPr>
              <w:t xml:space="preserve"> «</w:t>
            </w:r>
            <w:r w:rsidRPr="007340E8">
              <w:rPr>
                <w:sz w:val="20"/>
                <w:szCs w:val="22"/>
              </w:rPr>
              <w:t>Белгазпромбанк</w:t>
            </w:r>
            <w:r w:rsidRPr="000F242A">
              <w:rPr>
                <w:sz w:val="20"/>
                <w:szCs w:val="22"/>
                <w:lang w:val="en-US"/>
              </w:rPr>
              <w:t xml:space="preserve">» </w:t>
            </w:r>
            <w:r w:rsidRPr="007340E8">
              <w:rPr>
                <w:sz w:val="20"/>
                <w:szCs w:val="22"/>
              </w:rPr>
              <w:t>ЦБУ</w:t>
            </w:r>
            <w:r w:rsidRPr="000F242A">
              <w:rPr>
                <w:sz w:val="20"/>
                <w:szCs w:val="22"/>
                <w:lang w:val="en-US"/>
              </w:rPr>
              <w:t xml:space="preserve"> №201; </w:t>
            </w:r>
            <w:r w:rsidRPr="007340E8">
              <w:rPr>
                <w:sz w:val="20"/>
                <w:szCs w:val="22"/>
              </w:rPr>
              <w:t>БИК</w:t>
            </w:r>
            <w:r w:rsidRPr="000F242A">
              <w:rPr>
                <w:sz w:val="20"/>
                <w:szCs w:val="22"/>
                <w:lang w:val="en-US"/>
              </w:rPr>
              <w:t xml:space="preserve"> </w:t>
            </w:r>
            <w:r w:rsidR="000F242A" w:rsidRPr="0071512C">
              <w:rPr>
                <w:sz w:val="20"/>
                <w:szCs w:val="20"/>
                <w:lang w:val="en-US"/>
              </w:rPr>
              <w:t>OLMPBY</w:t>
            </w:r>
            <w:r w:rsidR="000F242A" w:rsidRPr="000F242A">
              <w:rPr>
                <w:sz w:val="20"/>
                <w:szCs w:val="20"/>
                <w:lang w:val="en-US"/>
              </w:rPr>
              <w:t>2</w:t>
            </w:r>
            <w:r w:rsidR="000F242A" w:rsidRPr="0071512C">
              <w:rPr>
                <w:sz w:val="20"/>
                <w:szCs w:val="20"/>
                <w:lang w:val="en-US"/>
              </w:rPr>
              <w:t>X</w:t>
            </w:r>
          </w:p>
          <w:p w:rsidR="00D419D3" w:rsidRDefault="00D419D3" w:rsidP="00D419D3">
            <w:pPr>
              <w:ind w:right="459"/>
              <w:jc w:val="both"/>
              <w:rPr>
                <w:sz w:val="20"/>
                <w:szCs w:val="20"/>
              </w:rPr>
            </w:pPr>
            <w:r w:rsidRPr="007340E8">
              <w:rPr>
                <w:sz w:val="20"/>
                <w:szCs w:val="22"/>
              </w:rPr>
              <w:t xml:space="preserve">211440, г. Новополоцк, ул. </w:t>
            </w:r>
            <w:proofErr w:type="gramStart"/>
            <w:r w:rsidRPr="007340E8">
              <w:rPr>
                <w:sz w:val="20"/>
                <w:szCs w:val="22"/>
              </w:rPr>
              <w:t>Молодежная</w:t>
            </w:r>
            <w:proofErr w:type="gramEnd"/>
            <w:r w:rsidRPr="007340E8">
              <w:rPr>
                <w:sz w:val="20"/>
                <w:szCs w:val="22"/>
              </w:rPr>
              <w:t>, 11А</w:t>
            </w:r>
            <w:r w:rsidRPr="00AE54F9">
              <w:rPr>
                <w:sz w:val="20"/>
                <w:szCs w:val="20"/>
              </w:rPr>
              <w:t xml:space="preserve"> </w:t>
            </w:r>
          </w:p>
          <w:p w:rsidR="00D419D3" w:rsidRPr="007B50C9" w:rsidRDefault="00D419D3" w:rsidP="00D419D3">
            <w:pPr>
              <w:ind w:right="459"/>
              <w:jc w:val="both"/>
              <w:rPr>
                <w:sz w:val="20"/>
                <w:szCs w:val="20"/>
              </w:rPr>
            </w:pPr>
            <w:r w:rsidRPr="00AE54F9">
              <w:rPr>
                <w:sz w:val="20"/>
                <w:szCs w:val="20"/>
              </w:rPr>
              <w:t>Тел</w:t>
            </w:r>
            <w:r w:rsidRPr="00EB4417">
              <w:rPr>
                <w:sz w:val="20"/>
                <w:szCs w:val="20"/>
              </w:rPr>
              <w:t>. (8-029) 710-</w:t>
            </w:r>
            <w:r>
              <w:rPr>
                <w:sz w:val="20"/>
                <w:szCs w:val="20"/>
              </w:rPr>
              <w:t>9</w:t>
            </w:r>
            <w:r w:rsidRPr="00EB4417">
              <w:rPr>
                <w:sz w:val="20"/>
                <w:szCs w:val="20"/>
              </w:rPr>
              <w:t xml:space="preserve">7-82; </w:t>
            </w:r>
            <w:r>
              <w:rPr>
                <w:sz w:val="20"/>
                <w:szCs w:val="20"/>
              </w:rPr>
              <w:t>факс (8-0215) 32-08-03</w:t>
            </w:r>
          </w:p>
          <w:p w:rsidR="00D419D3" w:rsidRPr="00077D08" w:rsidRDefault="00D419D3" w:rsidP="00D419D3">
            <w:pPr>
              <w:ind w:right="459"/>
              <w:jc w:val="both"/>
              <w:rPr>
                <w:sz w:val="20"/>
                <w:szCs w:val="20"/>
                <w:shd w:val="clear" w:color="auto" w:fill="DADADA"/>
              </w:rPr>
            </w:pPr>
            <w:r w:rsidRPr="00AE54F9">
              <w:rPr>
                <w:sz w:val="20"/>
                <w:szCs w:val="20"/>
                <w:shd w:val="clear" w:color="auto" w:fill="DADADA"/>
              </w:rPr>
              <w:t>Для корреспонденции: 211415, Беларусь, г.Полоцк, пр-т Ф.</w:t>
            </w:r>
            <w:r w:rsidR="00D35945">
              <w:rPr>
                <w:sz w:val="20"/>
                <w:szCs w:val="20"/>
                <w:shd w:val="clear" w:color="auto" w:fill="DADADA"/>
              </w:rPr>
              <w:t xml:space="preserve"> </w:t>
            </w:r>
            <w:r w:rsidRPr="00AE54F9">
              <w:rPr>
                <w:sz w:val="20"/>
                <w:szCs w:val="20"/>
                <w:shd w:val="clear" w:color="auto" w:fill="DADADA"/>
              </w:rPr>
              <w:t>Скорины 32, а/я 8, 15 ОПС</w:t>
            </w:r>
          </w:p>
          <w:p w:rsidR="00D419D3" w:rsidRPr="00077D08" w:rsidRDefault="00D419D3" w:rsidP="00D419D3">
            <w:pPr>
              <w:ind w:right="388"/>
              <w:jc w:val="both"/>
              <w:rPr>
                <w:sz w:val="20"/>
                <w:szCs w:val="20"/>
                <w:lang w:val="en-US"/>
              </w:rPr>
            </w:pPr>
            <w:r w:rsidRPr="00AE54F9">
              <w:rPr>
                <w:sz w:val="20"/>
                <w:szCs w:val="20"/>
                <w:lang w:val="en-US"/>
              </w:rPr>
              <w:t xml:space="preserve">E-mail: </w:t>
            </w:r>
            <w:r w:rsidRPr="00AE54F9">
              <w:rPr>
                <w:sz w:val="20"/>
                <w:szCs w:val="20"/>
                <w:u w:val="single"/>
                <w:lang w:val="en-US"/>
              </w:rPr>
              <w:t>info@</w:t>
            </w:r>
            <w:hyperlink r:id="rId9" w:history="1">
              <w:r>
                <w:rPr>
                  <w:sz w:val="20"/>
                  <w:szCs w:val="20"/>
                  <w:u w:val="single"/>
                  <w:lang w:val="en-US"/>
                </w:rPr>
                <w:t>guberniya.by</w:t>
              </w:r>
            </w:hyperlink>
            <w:r w:rsidRPr="00077D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val="en-US"/>
              </w:rPr>
              <w:t>сайт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  <w:r w:rsidRPr="00077D08">
              <w:rPr>
                <w:sz w:val="20"/>
                <w:szCs w:val="20"/>
                <w:lang w:val="en-US"/>
              </w:rPr>
              <w:t xml:space="preserve"> </w:t>
            </w:r>
            <w:r w:rsidRPr="00077D08">
              <w:rPr>
                <w:sz w:val="20"/>
                <w:szCs w:val="20"/>
                <w:u w:val="single"/>
                <w:lang w:val="en-US"/>
              </w:rPr>
              <w:t>www.</w:t>
            </w:r>
            <w:r>
              <w:rPr>
                <w:sz w:val="20"/>
                <w:szCs w:val="20"/>
                <w:u w:val="single"/>
                <w:lang w:val="en-US"/>
              </w:rPr>
              <w:t>guberniya.</w:t>
            </w:r>
            <w:r w:rsidRPr="00077D08">
              <w:rPr>
                <w:sz w:val="20"/>
                <w:szCs w:val="20"/>
                <w:u w:val="single"/>
                <w:lang w:val="en-US"/>
              </w:rPr>
              <w:t>by</w:t>
            </w:r>
            <w:bookmarkEnd w:id="0"/>
          </w:p>
          <w:p w:rsidR="001D29AB" w:rsidRDefault="001D29AB" w:rsidP="007057AE">
            <w:pPr>
              <w:ind w:right="955"/>
              <w:jc w:val="both"/>
              <w:rPr>
                <w:sz w:val="20"/>
                <w:szCs w:val="20"/>
                <w:lang w:val="en-US"/>
              </w:rPr>
            </w:pPr>
          </w:p>
          <w:p w:rsidR="000F242A" w:rsidRPr="00077D08" w:rsidRDefault="000F242A" w:rsidP="007057AE">
            <w:pPr>
              <w:ind w:right="955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316" w:type="dxa"/>
          </w:tcPr>
          <w:p w:rsidR="00AA3F0E" w:rsidRDefault="00AA3F0E" w:rsidP="00A611C5">
            <w:pPr>
              <w:pStyle w:val="a5"/>
              <w:ind w:left="175" w:firstLine="0"/>
              <w:rPr>
                <w:sz w:val="20"/>
                <w:szCs w:val="20"/>
              </w:rPr>
            </w:pPr>
          </w:p>
          <w:p w:rsidR="001D29AB" w:rsidRPr="006D6147" w:rsidRDefault="001D29AB" w:rsidP="001D34F6">
            <w:pPr>
              <w:pStyle w:val="a5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1D29AB" w:rsidRPr="00A83134" w:rsidTr="00D419D3">
        <w:tc>
          <w:tcPr>
            <w:tcW w:w="5529" w:type="dxa"/>
          </w:tcPr>
          <w:p w:rsidR="001D29AB" w:rsidRPr="00A83134" w:rsidRDefault="001D29AB" w:rsidP="007057AE">
            <w:pPr>
              <w:ind w:right="955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C30DE5">
              <w:rPr>
                <w:sz w:val="20"/>
                <w:szCs w:val="20"/>
              </w:rPr>
              <w:t>__________________ В.В. Войткевич</w:t>
            </w:r>
            <w:r w:rsidRPr="00A83134">
              <w:rPr>
                <w:sz w:val="20"/>
                <w:szCs w:val="20"/>
              </w:rPr>
              <w:tab/>
              <w:t xml:space="preserve">       </w:t>
            </w:r>
            <w:r>
              <w:rPr>
                <w:sz w:val="20"/>
                <w:szCs w:val="20"/>
              </w:rPr>
              <w:t xml:space="preserve">      </w:t>
            </w:r>
            <w:r w:rsidR="00D419D3">
              <w:rPr>
                <w:sz w:val="20"/>
                <w:szCs w:val="20"/>
              </w:rPr>
              <w:t xml:space="preserve">  </w:t>
            </w:r>
          </w:p>
          <w:p w:rsidR="001D29AB" w:rsidRPr="00A83134" w:rsidRDefault="00D419D3" w:rsidP="007057AE">
            <w:pPr>
              <w:ind w:right="9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D419D3">
              <w:rPr>
                <w:sz w:val="16"/>
                <w:szCs w:val="20"/>
              </w:rPr>
              <w:t>подпись</w:t>
            </w:r>
          </w:p>
          <w:p w:rsidR="001D29AB" w:rsidRPr="00A83134" w:rsidRDefault="00530C9C" w:rsidP="007057AE">
            <w:pPr>
              <w:ind w:right="9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1D29AB" w:rsidRPr="00A83134">
              <w:rPr>
                <w:sz w:val="20"/>
                <w:szCs w:val="20"/>
              </w:rPr>
              <w:t>«</w:t>
            </w:r>
            <w:r w:rsidR="001D29AB" w:rsidRPr="001D29AB">
              <w:rPr>
                <w:sz w:val="20"/>
                <w:szCs w:val="20"/>
              </w:rPr>
              <w:t>_____</w:t>
            </w:r>
            <w:r w:rsidR="001D29AB" w:rsidRPr="00A83134">
              <w:rPr>
                <w:sz w:val="20"/>
                <w:szCs w:val="20"/>
              </w:rPr>
              <w:t>»</w:t>
            </w:r>
            <w:r w:rsidR="001D29AB">
              <w:rPr>
                <w:sz w:val="20"/>
                <w:szCs w:val="20"/>
              </w:rPr>
              <w:t xml:space="preserve">  </w:t>
            </w:r>
            <w:r w:rsidR="00D419D3">
              <w:rPr>
                <w:sz w:val="20"/>
                <w:szCs w:val="20"/>
              </w:rPr>
              <w:t>_________________</w:t>
            </w:r>
            <w:r w:rsidR="001D29AB" w:rsidRPr="00A83134">
              <w:rPr>
                <w:sz w:val="20"/>
                <w:szCs w:val="20"/>
              </w:rPr>
              <w:t>20</w:t>
            </w:r>
            <w:r w:rsidR="001D29AB">
              <w:rPr>
                <w:sz w:val="20"/>
                <w:szCs w:val="20"/>
              </w:rPr>
              <w:t>1</w:t>
            </w:r>
            <w:r w:rsidR="00FB4705">
              <w:rPr>
                <w:sz w:val="20"/>
                <w:szCs w:val="20"/>
              </w:rPr>
              <w:t>__</w:t>
            </w:r>
            <w:r w:rsidR="001D29AB" w:rsidRPr="00A83134">
              <w:rPr>
                <w:sz w:val="20"/>
                <w:szCs w:val="20"/>
              </w:rPr>
              <w:t>г.</w:t>
            </w:r>
          </w:p>
          <w:p w:rsidR="001D29AB" w:rsidRPr="00A83134" w:rsidRDefault="001D29AB" w:rsidP="007057AE">
            <w:pPr>
              <w:ind w:right="955"/>
              <w:rPr>
                <w:sz w:val="20"/>
                <w:szCs w:val="20"/>
              </w:rPr>
            </w:pPr>
            <w:r w:rsidRPr="00A83134">
              <w:rPr>
                <w:sz w:val="20"/>
                <w:szCs w:val="20"/>
              </w:rPr>
              <w:t xml:space="preserve">    </w:t>
            </w:r>
          </w:p>
          <w:p w:rsidR="001D29AB" w:rsidRPr="00417DD6" w:rsidRDefault="001D29AB" w:rsidP="007057AE">
            <w:pPr>
              <w:ind w:right="955"/>
              <w:rPr>
                <w:b/>
                <w:bCs/>
                <w:sz w:val="20"/>
              </w:rPr>
            </w:pPr>
            <w:r w:rsidRPr="00A83134">
              <w:rPr>
                <w:sz w:val="20"/>
                <w:szCs w:val="20"/>
              </w:rPr>
              <w:t>М.П.</w:t>
            </w:r>
          </w:p>
        </w:tc>
        <w:tc>
          <w:tcPr>
            <w:tcW w:w="5316" w:type="dxa"/>
          </w:tcPr>
          <w:p w:rsidR="001D29AB" w:rsidRPr="00A83134" w:rsidRDefault="00FB4705" w:rsidP="001D3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A70782">
              <w:rPr>
                <w:sz w:val="20"/>
                <w:szCs w:val="20"/>
              </w:rPr>
              <w:t>__________________</w:t>
            </w:r>
            <w:r w:rsidR="00A70782" w:rsidRPr="00A83134">
              <w:rPr>
                <w:sz w:val="20"/>
                <w:szCs w:val="20"/>
              </w:rPr>
              <w:t xml:space="preserve">__ </w:t>
            </w:r>
            <w:r w:rsidR="00A70782">
              <w:rPr>
                <w:sz w:val="20"/>
                <w:szCs w:val="20"/>
              </w:rPr>
              <w:t xml:space="preserve"> </w:t>
            </w:r>
          </w:p>
          <w:p w:rsidR="001D29AB" w:rsidRPr="00A83134" w:rsidRDefault="001D29AB" w:rsidP="001D34F6">
            <w:pPr>
              <w:rPr>
                <w:sz w:val="16"/>
                <w:szCs w:val="16"/>
              </w:rPr>
            </w:pPr>
            <w:r w:rsidRPr="00A83134">
              <w:rPr>
                <w:sz w:val="20"/>
                <w:szCs w:val="20"/>
              </w:rPr>
              <w:tab/>
              <w:t xml:space="preserve">       </w:t>
            </w:r>
            <w:r w:rsidR="00D419D3">
              <w:rPr>
                <w:sz w:val="20"/>
                <w:szCs w:val="20"/>
              </w:rPr>
              <w:t xml:space="preserve">    </w:t>
            </w:r>
            <w:r w:rsidRPr="00A83134">
              <w:rPr>
                <w:sz w:val="16"/>
                <w:szCs w:val="16"/>
              </w:rPr>
              <w:t>подпись</w:t>
            </w:r>
          </w:p>
          <w:p w:rsidR="001D29AB" w:rsidRDefault="00530C9C" w:rsidP="00EB3221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br/>
            </w:r>
            <w:r w:rsidR="001D29AB" w:rsidRPr="00A83134">
              <w:rPr>
                <w:sz w:val="20"/>
                <w:szCs w:val="20"/>
              </w:rPr>
              <w:t>«____»_______________20</w:t>
            </w:r>
            <w:r w:rsidR="001D29AB">
              <w:rPr>
                <w:sz w:val="20"/>
                <w:szCs w:val="20"/>
              </w:rPr>
              <w:t>1</w:t>
            </w:r>
            <w:r w:rsidR="00FB4705">
              <w:rPr>
                <w:sz w:val="20"/>
                <w:szCs w:val="20"/>
              </w:rPr>
              <w:t>__</w:t>
            </w:r>
            <w:r w:rsidR="001D29AB" w:rsidRPr="00A83134">
              <w:rPr>
                <w:sz w:val="20"/>
                <w:szCs w:val="20"/>
              </w:rPr>
              <w:t>г.</w:t>
            </w:r>
          </w:p>
          <w:p w:rsidR="001D29AB" w:rsidRPr="00EB3221" w:rsidRDefault="001D29AB" w:rsidP="00EB3221">
            <w:pPr>
              <w:rPr>
                <w:sz w:val="20"/>
              </w:rPr>
            </w:pPr>
          </w:p>
          <w:p w:rsidR="001D29AB" w:rsidRDefault="001D29AB" w:rsidP="00EB3221">
            <w:pPr>
              <w:rPr>
                <w:sz w:val="20"/>
              </w:rPr>
            </w:pPr>
          </w:p>
          <w:p w:rsidR="001D29AB" w:rsidRPr="00EB3221" w:rsidRDefault="001D29AB" w:rsidP="00EB3221">
            <w:pPr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926685" w:rsidRPr="00EB3221" w:rsidRDefault="00926685">
      <w:pPr>
        <w:pStyle w:val="a5"/>
        <w:jc w:val="center"/>
        <w:rPr>
          <w:b/>
          <w:bCs/>
          <w:sz w:val="20"/>
        </w:rPr>
      </w:pPr>
    </w:p>
    <w:p w:rsidR="00926685" w:rsidRPr="00EB3221" w:rsidRDefault="00926685" w:rsidP="00926685"/>
    <w:p w:rsidR="00926685" w:rsidRPr="00EB3221" w:rsidRDefault="00926685" w:rsidP="00926685"/>
    <w:p w:rsidR="00926685" w:rsidRPr="00EB3221" w:rsidRDefault="00926685" w:rsidP="00926685"/>
    <w:p w:rsidR="00A83134" w:rsidRPr="00EB3221" w:rsidRDefault="00926685" w:rsidP="00926685">
      <w:pPr>
        <w:tabs>
          <w:tab w:val="left" w:pos="2775"/>
        </w:tabs>
      </w:pPr>
      <w:r w:rsidRPr="00EB3221">
        <w:tab/>
      </w:r>
    </w:p>
    <w:sectPr w:rsidR="00A83134" w:rsidRPr="00EB3221" w:rsidSect="003045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425" w:bottom="425" w:left="85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D9" w:rsidRDefault="005304D9" w:rsidP="0089112E">
      <w:r>
        <w:separator/>
      </w:r>
    </w:p>
  </w:endnote>
  <w:endnote w:type="continuationSeparator" w:id="0">
    <w:p w:rsidR="005304D9" w:rsidRDefault="005304D9" w:rsidP="008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85" w:rsidRDefault="0092668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2E" w:rsidRDefault="0089112E" w:rsidP="0089112E">
    <w:pPr>
      <w:pStyle w:val="af3"/>
      <w:jc w:val="center"/>
    </w:pPr>
    <w:r>
      <w:t>Перевозчик _____________________</w:t>
    </w:r>
    <w:r>
      <w:tab/>
      <w:t xml:space="preserve">                                </w:t>
    </w:r>
    <w:r>
      <w:tab/>
      <w:t xml:space="preserve">         Заказчик _____________________</w:t>
    </w:r>
  </w:p>
  <w:p w:rsidR="0089112E" w:rsidRDefault="0089112E">
    <w:pPr>
      <w:pStyle w:val="af3"/>
    </w:pPr>
  </w:p>
  <w:p w:rsidR="00861183" w:rsidRDefault="0086118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85" w:rsidRDefault="0092668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D9" w:rsidRDefault="005304D9" w:rsidP="0089112E">
      <w:r>
        <w:separator/>
      </w:r>
    </w:p>
  </w:footnote>
  <w:footnote w:type="continuationSeparator" w:id="0">
    <w:p w:rsidR="005304D9" w:rsidRDefault="005304D9" w:rsidP="0089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85" w:rsidRDefault="0092668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2E" w:rsidRDefault="00CD0FC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42A">
      <w:rPr>
        <w:noProof/>
      </w:rPr>
      <w:t>3</w:t>
    </w:r>
    <w:r>
      <w:rPr>
        <w:noProof/>
      </w:rPr>
      <w:fldChar w:fldCharType="end"/>
    </w:r>
  </w:p>
  <w:p w:rsidR="0089112E" w:rsidRDefault="0089112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85" w:rsidRDefault="0092668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97F"/>
    <w:multiLevelType w:val="hybridMultilevel"/>
    <w:tmpl w:val="8CBECFE8"/>
    <w:lvl w:ilvl="0" w:tplc="CFD4A8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5471F0"/>
    <w:multiLevelType w:val="multilevel"/>
    <w:tmpl w:val="85F8EAB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FD51469"/>
    <w:multiLevelType w:val="multilevel"/>
    <w:tmpl w:val="789C7B3C"/>
    <w:lvl w:ilvl="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5451BDE"/>
    <w:multiLevelType w:val="multilevel"/>
    <w:tmpl w:val="E224FC6A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8C"/>
    <w:rsid w:val="00003D37"/>
    <w:rsid w:val="00014696"/>
    <w:rsid w:val="00017D68"/>
    <w:rsid w:val="00024FA7"/>
    <w:rsid w:val="000513F3"/>
    <w:rsid w:val="000541EA"/>
    <w:rsid w:val="00077D08"/>
    <w:rsid w:val="00080E42"/>
    <w:rsid w:val="000A1A4F"/>
    <w:rsid w:val="000A46BF"/>
    <w:rsid w:val="000E556D"/>
    <w:rsid w:val="000F242A"/>
    <w:rsid w:val="00112156"/>
    <w:rsid w:val="00133EDB"/>
    <w:rsid w:val="00134B5C"/>
    <w:rsid w:val="00180650"/>
    <w:rsid w:val="00184A42"/>
    <w:rsid w:val="0018717D"/>
    <w:rsid w:val="001900B2"/>
    <w:rsid w:val="001B5631"/>
    <w:rsid w:val="001D0F17"/>
    <w:rsid w:val="001D29AB"/>
    <w:rsid w:val="001E36F5"/>
    <w:rsid w:val="001E4DF8"/>
    <w:rsid w:val="001F4362"/>
    <w:rsid w:val="0021566C"/>
    <w:rsid w:val="0027082C"/>
    <w:rsid w:val="002715FC"/>
    <w:rsid w:val="002757D7"/>
    <w:rsid w:val="002A3B87"/>
    <w:rsid w:val="002B5ECA"/>
    <w:rsid w:val="002C038D"/>
    <w:rsid w:val="002C1502"/>
    <w:rsid w:val="002C7759"/>
    <w:rsid w:val="002D1A45"/>
    <w:rsid w:val="002E4EAF"/>
    <w:rsid w:val="002E523D"/>
    <w:rsid w:val="00301EA4"/>
    <w:rsid w:val="00304598"/>
    <w:rsid w:val="00310760"/>
    <w:rsid w:val="003138C8"/>
    <w:rsid w:val="0033750A"/>
    <w:rsid w:val="00350EC1"/>
    <w:rsid w:val="00354B1E"/>
    <w:rsid w:val="003A2BF1"/>
    <w:rsid w:val="003B1670"/>
    <w:rsid w:val="003B1D1F"/>
    <w:rsid w:val="003C374D"/>
    <w:rsid w:val="003C4659"/>
    <w:rsid w:val="003C79FD"/>
    <w:rsid w:val="003F1391"/>
    <w:rsid w:val="00417DD6"/>
    <w:rsid w:val="004278EE"/>
    <w:rsid w:val="00435699"/>
    <w:rsid w:val="00452E7A"/>
    <w:rsid w:val="00462831"/>
    <w:rsid w:val="004651CD"/>
    <w:rsid w:val="00471E64"/>
    <w:rsid w:val="00472A9A"/>
    <w:rsid w:val="004D11F1"/>
    <w:rsid w:val="005044CC"/>
    <w:rsid w:val="00507FC7"/>
    <w:rsid w:val="005304D9"/>
    <w:rsid w:val="00530BEC"/>
    <w:rsid w:val="00530C9C"/>
    <w:rsid w:val="00553C8D"/>
    <w:rsid w:val="0056744E"/>
    <w:rsid w:val="005745B3"/>
    <w:rsid w:val="00587979"/>
    <w:rsid w:val="005A3C59"/>
    <w:rsid w:val="005B2CB8"/>
    <w:rsid w:val="005C36C7"/>
    <w:rsid w:val="005D1DDF"/>
    <w:rsid w:val="005E0DB8"/>
    <w:rsid w:val="005E6F08"/>
    <w:rsid w:val="00605E85"/>
    <w:rsid w:val="00627B17"/>
    <w:rsid w:val="00661347"/>
    <w:rsid w:val="00670BE6"/>
    <w:rsid w:val="00671C25"/>
    <w:rsid w:val="006932C8"/>
    <w:rsid w:val="006A029D"/>
    <w:rsid w:val="006A25F9"/>
    <w:rsid w:val="006A6646"/>
    <w:rsid w:val="006B01BC"/>
    <w:rsid w:val="006D6147"/>
    <w:rsid w:val="006F5976"/>
    <w:rsid w:val="006F6BC6"/>
    <w:rsid w:val="00706CA4"/>
    <w:rsid w:val="00712901"/>
    <w:rsid w:val="0072058A"/>
    <w:rsid w:val="00723730"/>
    <w:rsid w:val="007379DA"/>
    <w:rsid w:val="00741FEE"/>
    <w:rsid w:val="00743F1C"/>
    <w:rsid w:val="0075451B"/>
    <w:rsid w:val="00771CA2"/>
    <w:rsid w:val="007A05F2"/>
    <w:rsid w:val="007D2B40"/>
    <w:rsid w:val="007D3759"/>
    <w:rsid w:val="007E5A9B"/>
    <w:rsid w:val="007F61B7"/>
    <w:rsid w:val="00800138"/>
    <w:rsid w:val="008002F7"/>
    <w:rsid w:val="008066F5"/>
    <w:rsid w:val="00826883"/>
    <w:rsid w:val="00834F75"/>
    <w:rsid w:val="00861183"/>
    <w:rsid w:val="00867796"/>
    <w:rsid w:val="00876ABF"/>
    <w:rsid w:val="0089112E"/>
    <w:rsid w:val="00894111"/>
    <w:rsid w:val="008B17D5"/>
    <w:rsid w:val="008E0C7C"/>
    <w:rsid w:val="00901031"/>
    <w:rsid w:val="0090637E"/>
    <w:rsid w:val="00926685"/>
    <w:rsid w:val="00942441"/>
    <w:rsid w:val="009633CA"/>
    <w:rsid w:val="009660AA"/>
    <w:rsid w:val="00973E10"/>
    <w:rsid w:val="009772E7"/>
    <w:rsid w:val="00990273"/>
    <w:rsid w:val="00996FFD"/>
    <w:rsid w:val="009A5A6E"/>
    <w:rsid w:val="009C3635"/>
    <w:rsid w:val="009D70A1"/>
    <w:rsid w:val="009E2ED7"/>
    <w:rsid w:val="009F30A3"/>
    <w:rsid w:val="00A1032C"/>
    <w:rsid w:val="00A1155A"/>
    <w:rsid w:val="00A14A83"/>
    <w:rsid w:val="00A14C7A"/>
    <w:rsid w:val="00A33767"/>
    <w:rsid w:val="00A611C5"/>
    <w:rsid w:val="00A70782"/>
    <w:rsid w:val="00A83134"/>
    <w:rsid w:val="00A90CE8"/>
    <w:rsid w:val="00AA2DFF"/>
    <w:rsid w:val="00AA3F0E"/>
    <w:rsid w:val="00AA43B9"/>
    <w:rsid w:val="00AB240A"/>
    <w:rsid w:val="00AB258F"/>
    <w:rsid w:val="00AC38A0"/>
    <w:rsid w:val="00AC7BA8"/>
    <w:rsid w:val="00AF541F"/>
    <w:rsid w:val="00B07D76"/>
    <w:rsid w:val="00B36816"/>
    <w:rsid w:val="00B51F99"/>
    <w:rsid w:val="00B7105B"/>
    <w:rsid w:val="00B71637"/>
    <w:rsid w:val="00BE505F"/>
    <w:rsid w:val="00BF3D13"/>
    <w:rsid w:val="00C03D9F"/>
    <w:rsid w:val="00C6618C"/>
    <w:rsid w:val="00C86971"/>
    <w:rsid w:val="00C91477"/>
    <w:rsid w:val="00CA6A6E"/>
    <w:rsid w:val="00CA7A85"/>
    <w:rsid w:val="00CB53E0"/>
    <w:rsid w:val="00CC1D73"/>
    <w:rsid w:val="00CC3522"/>
    <w:rsid w:val="00CD0FC0"/>
    <w:rsid w:val="00CD7C2F"/>
    <w:rsid w:val="00D1047D"/>
    <w:rsid w:val="00D10596"/>
    <w:rsid w:val="00D123FA"/>
    <w:rsid w:val="00D21EA8"/>
    <w:rsid w:val="00D35945"/>
    <w:rsid w:val="00D419D3"/>
    <w:rsid w:val="00D503E3"/>
    <w:rsid w:val="00D54DDB"/>
    <w:rsid w:val="00D70EDE"/>
    <w:rsid w:val="00DB1E5F"/>
    <w:rsid w:val="00DB207D"/>
    <w:rsid w:val="00DC00CA"/>
    <w:rsid w:val="00DD3CFB"/>
    <w:rsid w:val="00DD7096"/>
    <w:rsid w:val="00DE4E69"/>
    <w:rsid w:val="00E06F2C"/>
    <w:rsid w:val="00E3414D"/>
    <w:rsid w:val="00E412C2"/>
    <w:rsid w:val="00E47363"/>
    <w:rsid w:val="00E6628D"/>
    <w:rsid w:val="00E972F5"/>
    <w:rsid w:val="00EA0C10"/>
    <w:rsid w:val="00EB128D"/>
    <w:rsid w:val="00EB3221"/>
    <w:rsid w:val="00EB6191"/>
    <w:rsid w:val="00EF66DD"/>
    <w:rsid w:val="00F00939"/>
    <w:rsid w:val="00F14FED"/>
    <w:rsid w:val="00F34BC3"/>
    <w:rsid w:val="00F44D02"/>
    <w:rsid w:val="00F63DD6"/>
    <w:rsid w:val="00F6415C"/>
    <w:rsid w:val="00FA50AD"/>
    <w:rsid w:val="00FB4705"/>
    <w:rsid w:val="00FC5BC0"/>
    <w:rsid w:val="00FC6704"/>
    <w:rsid w:val="00FD167E"/>
    <w:rsid w:val="00FD1B76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A4F"/>
    <w:rPr>
      <w:sz w:val="24"/>
      <w:szCs w:val="24"/>
    </w:rPr>
  </w:style>
  <w:style w:type="paragraph" w:styleId="1">
    <w:name w:val="heading 1"/>
    <w:basedOn w:val="a"/>
    <w:next w:val="a"/>
    <w:qFormat/>
    <w:rsid w:val="000A1A4F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B0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1A4F"/>
    <w:pPr>
      <w:jc w:val="center"/>
    </w:pPr>
    <w:rPr>
      <w:b/>
      <w:bCs/>
    </w:rPr>
  </w:style>
  <w:style w:type="paragraph" w:styleId="a4">
    <w:name w:val="Body Text"/>
    <w:basedOn w:val="a"/>
    <w:rsid w:val="000A1A4F"/>
    <w:pPr>
      <w:jc w:val="center"/>
    </w:pPr>
    <w:rPr>
      <w:b/>
      <w:bCs/>
    </w:rPr>
  </w:style>
  <w:style w:type="paragraph" w:styleId="a5">
    <w:name w:val="Body Text Indent"/>
    <w:basedOn w:val="a"/>
    <w:link w:val="a6"/>
    <w:rsid w:val="000A1A4F"/>
    <w:pPr>
      <w:ind w:firstLine="708"/>
      <w:jc w:val="both"/>
    </w:pPr>
  </w:style>
  <w:style w:type="paragraph" w:styleId="2">
    <w:name w:val="Body Text 2"/>
    <w:basedOn w:val="a"/>
    <w:rsid w:val="000A1A4F"/>
    <w:pPr>
      <w:jc w:val="both"/>
    </w:pPr>
    <w:rPr>
      <w:sz w:val="20"/>
    </w:rPr>
  </w:style>
  <w:style w:type="paragraph" w:styleId="20">
    <w:name w:val="Body Text Indent 2"/>
    <w:basedOn w:val="a"/>
    <w:rsid w:val="000A1A4F"/>
    <w:pPr>
      <w:ind w:firstLine="390"/>
      <w:jc w:val="both"/>
    </w:pPr>
    <w:rPr>
      <w:sz w:val="20"/>
    </w:rPr>
  </w:style>
  <w:style w:type="paragraph" w:styleId="30">
    <w:name w:val="Body Text Indent 3"/>
    <w:basedOn w:val="a"/>
    <w:link w:val="31"/>
    <w:rsid w:val="000A1A4F"/>
    <w:pPr>
      <w:ind w:firstLine="708"/>
      <w:jc w:val="both"/>
    </w:pPr>
    <w:rPr>
      <w:sz w:val="20"/>
    </w:rPr>
  </w:style>
  <w:style w:type="character" w:styleId="a7">
    <w:name w:val="annotation reference"/>
    <w:basedOn w:val="a0"/>
    <w:rsid w:val="00DE4E69"/>
    <w:rPr>
      <w:sz w:val="16"/>
      <w:szCs w:val="16"/>
    </w:rPr>
  </w:style>
  <w:style w:type="paragraph" w:styleId="a8">
    <w:name w:val="annotation text"/>
    <w:basedOn w:val="a"/>
    <w:link w:val="a9"/>
    <w:rsid w:val="00DE4E6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DE4E69"/>
  </w:style>
  <w:style w:type="paragraph" w:styleId="aa">
    <w:name w:val="annotation subject"/>
    <w:basedOn w:val="a8"/>
    <w:next w:val="a8"/>
    <w:link w:val="ab"/>
    <w:rsid w:val="00DE4E69"/>
    <w:rPr>
      <w:b/>
      <w:bCs/>
    </w:rPr>
  </w:style>
  <w:style w:type="character" w:customStyle="1" w:styleId="ab">
    <w:name w:val="Тема примечания Знак"/>
    <w:basedOn w:val="a9"/>
    <w:link w:val="aa"/>
    <w:rsid w:val="00DE4E69"/>
    <w:rPr>
      <w:b/>
      <w:bCs/>
    </w:rPr>
  </w:style>
  <w:style w:type="paragraph" w:styleId="ac">
    <w:name w:val="Balloon Text"/>
    <w:basedOn w:val="a"/>
    <w:link w:val="ad"/>
    <w:rsid w:val="00DE4E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E4E69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A83134"/>
    <w:rPr>
      <w:color w:val="0000FF"/>
      <w:u w:val="single"/>
    </w:rPr>
  </w:style>
  <w:style w:type="character" w:styleId="af">
    <w:name w:val="FollowedHyperlink"/>
    <w:basedOn w:val="a0"/>
    <w:rsid w:val="00A83134"/>
    <w:rPr>
      <w:color w:val="800080"/>
      <w:u w:val="single"/>
    </w:rPr>
  </w:style>
  <w:style w:type="table" w:styleId="af0">
    <w:name w:val="Table Grid"/>
    <w:basedOn w:val="a1"/>
    <w:rsid w:val="00A83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723730"/>
    <w:rPr>
      <w:sz w:val="24"/>
      <w:szCs w:val="24"/>
    </w:rPr>
  </w:style>
  <w:style w:type="paragraph" w:styleId="af1">
    <w:name w:val="header"/>
    <w:basedOn w:val="a"/>
    <w:link w:val="af2"/>
    <w:uiPriority w:val="99"/>
    <w:rsid w:val="0089112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9112E"/>
    <w:rPr>
      <w:sz w:val="24"/>
      <w:szCs w:val="24"/>
    </w:rPr>
  </w:style>
  <w:style w:type="paragraph" w:styleId="af3">
    <w:name w:val="footer"/>
    <w:basedOn w:val="a"/>
    <w:link w:val="af4"/>
    <w:uiPriority w:val="99"/>
    <w:rsid w:val="0089112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9112E"/>
    <w:rPr>
      <w:sz w:val="24"/>
      <w:szCs w:val="24"/>
    </w:rPr>
  </w:style>
  <w:style w:type="paragraph" w:customStyle="1" w:styleId="ConsPlusNonformat">
    <w:name w:val="ConsPlusNonformat"/>
    <w:uiPriority w:val="99"/>
    <w:rsid w:val="00CA6A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с отступом 3 Знак"/>
    <w:basedOn w:val="a0"/>
    <w:link w:val="30"/>
    <w:rsid w:val="00CA6A6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A4F"/>
    <w:rPr>
      <w:sz w:val="24"/>
      <w:szCs w:val="24"/>
    </w:rPr>
  </w:style>
  <w:style w:type="paragraph" w:styleId="1">
    <w:name w:val="heading 1"/>
    <w:basedOn w:val="a"/>
    <w:next w:val="a"/>
    <w:qFormat/>
    <w:rsid w:val="000A1A4F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B0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1A4F"/>
    <w:pPr>
      <w:jc w:val="center"/>
    </w:pPr>
    <w:rPr>
      <w:b/>
      <w:bCs/>
    </w:rPr>
  </w:style>
  <w:style w:type="paragraph" w:styleId="a4">
    <w:name w:val="Body Text"/>
    <w:basedOn w:val="a"/>
    <w:rsid w:val="000A1A4F"/>
    <w:pPr>
      <w:jc w:val="center"/>
    </w:pPr>
    <w:rPr>
      <w:b/>
      <w:bCs/>
    </w:rPr>
  </w:style>
  <w:style w:type="paragraph" w:styleId="a5">
    <w:name w:val="Body Text Indent"/>
    <w:basedOn w:val="a"/>
    <w:link w:val="a6"/>
    <w:rsid w:val="000A1A4F"/>
    <w:pPr>
      <w:ind w:firstLine="708"/>
      <w:jc w:val="both"/>
    </w:pPr>
  </w:style>
  <w:style w:type="paragraph" w:styleId="2">
    <w:name w:val="Body Text 2"/>
    <w:basedOn w:val="a"/>
    <w:rsid w:val="000A1A4F"/>
    <w:pPr>
      <w:jc w:val="both"/>
    </w:pPr>
    <w:rPr>
      <w:sz w:val="20"/>
    </w:rPr>
  </w:style>
  <w:style w:type="paragraph" w:styleId="20">
    <w:name w:val="Body Text Indent 2"/>
    <w:basedOn w:val="a"/>
    <w:rsid w:val="000A1A4F"/>
    <w:pPr>
      <w:ind w:firstLine="390"/>
      <w:jc w:val="both"/>
    </w:pPr>
    <w:rPr>
      <w:sz w:val="20"/>
    </w:rPr>
  </w:style>
  <w:style w:type="paragraph" w:styleId="30">
    <w:name w:val="Body Text Indent 3"/>
    <w:basedOn w:val="a"/>
    <w:link w:val="31"/>
    <w:rsid w:val="000A1A4F"/>
    <w:pPr>
      <w:ind w:firstLine="708"/>
      <w:jc w:val="both"/>
    </w:pPr>
    <w:rPr>
      <w:sz w:val="20"/>
    </w:rPr>
  </w:style>
  <w:style w:type="character" w:styleId="a7">
    <w:name w:val="annotation reference"/>
    <w:basedOn w:val="a0"/>
    <w:rsid w:val="00DE4E69"/>
    <w:rPr>
      <w:sz w:val="16"/>
      <w:szCs w:val="16"/>
    </w:rPr>
  </w:style>
  <w:style w:type="paragraph" w:styleId="a8">
    <w:name w:val="annotation text"/>
    <w:basedOn w:val="a"/>
    <w:link w:val="a9"/>
    <w:rsid w:val="00DE4E6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DE4E69"/>
  </w:style>
  <w:style w:type="paragraph" w:styleId="aa">
    <w:name w:val="annotation subject"/>
    <w:basedOn w:val="a8"/>
    <w:next w:val="a8"/>
    <w:link w:val="ab"/>
    <w:rsid w:val="00DE4E69"/>
    <w:rPr>
      <w:b/>
      <w:bCs/>
    </w:rPr>
  </w:style>
  <w:style w:type="character" w:customStyle="1" w:styleId="ab">
    <w:name w:val="Тема примечания Знак"/>
    <w:basedOn w:val="a9"/>
    <w:link w:val="aa"/>
    <w:rsid w:val="00DE4E69"/>
    <w:rPr>
      <w:b/>
      <w:bCs/>
    </w:rPr>
  </w:style>
  <w:style w:type="paragraph" w:styleId="ac">
    <w:name w:val="Balloon Text"/>
    <w:basedOn w:val="a"/>
    <w:link w:val="ad"/>
    <w:rsid w:val="00DE4E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E4E69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A83134"/>
    <w:rPr>
      <w:color w:val="0000FF"/>
      <w:u w:val="single"/>
    </w:rPr>
  </w:style>
  <w:style w:type="character" w:styleId="af">
    <w:name w:val="FollowedHyperlink"/>
    <w:basedOn w:val="a0"/>
    <w:rsid w:val="00A83134"/>
    <w:rPr>
      <w:color w:val="800080"/>
      <w:u w:val="single"/>
    </w:rPr>
  </w:style>
  <w:style w:type="table" w:styleId="af0">
    <w:name w:val="Table Grid"/>
    <w:basedOn w:val="a1"/>
    <w:rsid w:val="00A83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723730"/>
    <w:rPr>
      <w:sz w:val="24"/>
      <w:szCs w:val="24"/>
    </w:rPr>
  </w:style>
  <w:style w:type="paragraph" w:styleId="af1">
    <w:name w:val="header"/>
    <w:basedOn w:val="a"/>
    <w:link w:val="af2"/>
    <w:uiPriority w:val="99"/>
    <w:rsid w:val="0089112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9112E"/>
    <w:rPr>
      <w:sz w:val="24"/>
      <w:szCs w:val="24"/>
    </w:rPr>
  </w:style>
  <w:style w:type="paragraph" w:styleId="af3">
    <w:name w:val="footer"/>
    <w:basedOn w:val="a"/>
    <w:link w:val="af4"/>
    <w:uiPriority w:val="99"/>
    <w:rsid w:val="0089112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9112E"/>
    <w:rPr>
      <w:sz w:val="24"/>
      <w:szCs w:val="24"/>
    </w:rPr>
  </w:style>
  <w:style w:type="paragraph" w:customStyle="1" w:styleId="ConsPlusNonformat">
    <w:name w:val="ConsPlusNonformat"/>
    <w:uiPriority w:val="99"/>
    <w:rsid w:val="00CA6A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с отступом 3 Знак"/>
    <w:basedOn w:val="a0"/>
    <w:link w:val="30"/>
    <w:rsid w:val="00CA6A6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ansport-by@narod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A7266E-F4EC-4DE5-887F-22F94CAC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ТРАНСПОРТНЫХ УСЛУГ</vt:lpstr>
    </vt:vector>
  </TitlesOfParts>
  <Company>BKA Club</Company>
  <LinksUpToDate>false</LinksUpToDate>
  <CharactersWithSpaces>10406</CharactersWithSpaces>
  <SharedDoc>false</SharedDoc>
  <HLinks>
    <vt:vector size="6" baseType="variant"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mailto:transport-by@narod.ru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ТРАНСПОРТНЫХ УСЛУГ</dc:title>
  <dc:subject/>
  <dc:creator>Stachno Elena</dc:creator>
  <cp:keywords/>
  <dc:description/>
  <cp:lastModifiedBy>Admin</cp:lastModifiedBy>
  <cp:revision>3</cp:revision>
  <cp:lastPrinted>2017-06-01T12:19:00Z</cp:lastPrinted>
  <dcterms:created xsi:type="dcterms:W3CDTF">2017-07-05T11:35:00Z</dcterms:created>
  <dcterms:modified xsi:type="dcterms:W3CDTF">2017-07-05T11:46:00Z</dcterms:modified>
</cp:coreProperties>
</file>